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EC4F2" w14:textId="2CDB1B15" w:rsidR="003D5790" w:rsidRPr="000E284F" w:rsidRDefault="000E284F" w:rsidP="00974D57">
      <w:r>
        <w:rPr>
          <w:rFonts w:cs="Arial"/>
          <w:b/>
          <w:bCs/>
          <w:noProof/>
          <w:color w:val="2F5496"/>
        </w:rPr>
        <w:drawing>
          <wp:inline distT="0" distB="0" distL="0" distR="0" wp14:anchorId="3CC1A91F" wp14:editId="6F0A8B69">
            <wp:extent cx="6469224" cy="1898789"/>
            <wp:effectExtent l="0" t="0" r="8255" b="635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30804" cy="1946215"/>
                    </a:xfrm>
                    <a:prstGeom prst="rect">
                      <a:avLst/>
                    </a:prstGeom>
                    <a:noFill/>
                  </pic:spPr>
                </pic:pic>
              </a:graphicData>
            </a:graphic>
          </wp:inline>
        </w:drawing>
      </w:r>
    </w:p>
    <w:p w14:paraId="1D387686" w14:textId="5A3725D9" w:rsidR="000E284F" w:rsidRPr="009479BD" w:rsidRDefault="000E284F" w:rsidP="000E284F">
      <w:pPr>
        <w:rPr>
          <w:sz w:val="24"/>
          <w:szCs w:val="28"/>
        </w:rPr>
      </w:pPr>
    </w:p>
    <w:p w14:paraId="26E66C5B" w14:textId="18626E60" w:rsidR="003D5790" w:rsidRPr="009479BD" w:rsidRDefault="003D5790" w:rsidP="00974D57">
      <w:pPr>
        <w:rPr>
          <w:sz w:val="24"/>
          <w:szCs w:val="28"/>
        </w:rPr>
      </w:pPr>
    </w:p>
    <w:p w14:paraId="70D79CDF" w14:textId="6E4FDB7C" w:rsidR="003D5790" w:rsidRPr="009479BD" w:rsidRDefault="003D5790" w:rsidP="00974D57">
      <w:pPr>
        <w:rPr>
          <w:sz w:val="24"/>
          <w:szCs w:val="28"/>
        </w:rPr>
      </w:pPr>
    </w:p>
    <w:p w14:paraId="37BB93C6" w14:textId="76F54C6A" w:rsidR="000E284F" w:rsidRPr="009479BD" w:rsidRDefault="000E284F" w:rsidP="00974D57">
      <w:pPr>
        <w:rPr>
          <w:sz w:val="24"/>
          <w:szCs w:val="28"/>
        </w:rPr>
      </w:pPr>
    </w:p>
    <w:p w14:paraId="255A4B27" w14:textId="37DF081A" w:rsidR="00166C94" w:rsidRPr="009479BD" w:rsidRDefault="00166C94" w:rsidP="00CB4EDE">
      <w:pPr>
        <w:rPr>
          <w:sz w:val="24"/>
          <w:szCs w:val="28"/>
        </w:rPr>
      </w:pPr>
      <w:bookmarkStart w:id="0" w:name="_Hlk66375166"/>
      <w:bookmarkStart w:id="1" w:name="_Toc61517040"/>
      <w:bookmarkEnd w:id="0"/>
    </w:p>
    <w:p w14:paraId="37BABBE6" w14:textId="026A8234" w:rsidR="007472CF" w:rsidRPr="009479BD" w:rsidRDefault="007472CF" w:rsidP="007472CF">
      <w:pPr>
        <w:rPr>
          <w:sz w:val="24"/>
          <w:szCs w:val="28"/>
        </w:rPr>
      </w:pPr>
      <w:bookmarkStart w:id="2" w:name="_Toc61517041"/>
      <w:bookmarkEnd w:id="1"/>
    </w:p>
    <w:bookmarkEnd w:id="2"/>
    <w:p w14:paraId="025AFE80" w14:textId="57300D52" w:rsidR="002F3BAF" w:rsidRPr="002F3BAF" w:rsidRDefault="002F3BAF" w:rsidP="002F3BAF">
      <w:pPr>
        <w:pStyle w:val="Titre2"/>
        <w:jc w:val="left"/>
        <w:rPr>
          <w:sz w:val="36"/>
          <w:szCs w:val="36"/>
        </w:rPr>
      </w:pPr>
      <w:r w:rsidRPr="002F3BAF">
        <w:rPr>
          <w:sz w:val="36"/>
          <w:szCs w:val="36"/>
        </w:rPr>
        <w:t>Marie, Mère du Christ et Mère de l’Eglise</w:t>
      </w:r>
    </w:p>
    <w:p w14:paraId="23BAEB7B" w14:textId="1544516B" w:rsidR="00715C22" w:rsidRDefault="00715C22" w:rsidP="00715C22">
      <w:pPr>
        <w:rPr>
          <w:szCs w:val="22"/>
        </w:rPr>
      </w:pPr>
      <w:r>
        <w:rPr>
          <w:noProof/>
        </w:rPr>
        <w:drawing>
          <wp:anchor distT="0" distB="0" distL="114300" distR="114300" simplePos="0" relativeHeight="252012544" behindDoc="1" locked="0" layoutInCell="1" allowOverlap="1" wp14:anchorId="35A8B1D4" wp14:editId="37EB8672">
            <wp:simplePos x="0" y="0"/>
            <wp:positionH relativeFrom="margin">
              <wp:posOffset>-635</wp:posOffset>
            </wp:positionH>
            <wp:positionV relativeFrom="paragraph">
              <wp:posOffset>720725</wp:posOffset>
            </wp:positionV>
            <wp:extent cx="3196590" cy="1987550"/>
            <wp:effectExtent l="0" t="0" r="3810" b="0"/>
            <wp:wrapTight wrapText="bothSides">
              <wp:wrapPolygon edited="0">
                <wp:start x="0" y="0"/>
                <wp:lineTo x="0" y="21324"/>
                <wp:lineTo x="21497" y="21324"/>
                <wp:lineTo x="21497"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3109" b="45304"/>
                    <a:stretch/>
                  </pic:blipFill>
                  <pic:spPr bwMode="auto">
                    <a:xfrm>
                      <a:off x="0" y="0"/>
                      <a:ext cx="3196590" cy="198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2"/>
        </w:rPr>
        <w:t xml:space="preserve">Dès son origine, la communauté chrétienne a dû </w:t>
      </w:r>
      <w:r>
        <w:rPr>
          <w:b/>
          <w:bCs/>
          <w:szCs w:val="22"/>
        </w:rPr>
        <w:t>préciser la figure et le rôle de la Vierge Marie dans l’histoire du Salut.</w:t>
      </w:r>
      <w:r>
        <w:rPr>
          <w:szCs w:val="22"/>
        </w:rPr>
        <w:t xml:space="preserve"> Dans la tradition spirituelle de l’Eglise, la Vierge Marie est entièrement liée au Christ, fondement de la foi et de l’expérience ecclésiale, et conduit jusqu’à lui. Marie, créature comme nous, a un rôle unique dans l’économie du Salut. Elue par Dieu pour devenir la mère du Sauveur, sans mérite de sa part, mais avec les grâces particulières que l’Eglise lui reconnaîtra, elle est donnée comme Mère à l’Eglise naissante par son Fils à la croix. C’est pourquoi, tout au long de l’histoire, les chrétiens ont vénéré, aimé, et prié Marie d’une manière toute particulière et avec intensité. La place de Marie dans le cœur de nombre de croyants ne réside pas dans un vague sentiment superficiel, mais dans un lien affectif profond et conscient, enraciné dans la foi, qui pousse les chrétiens de tout temps et de tout lieu à avoir recours fréquemment à son intercession, pour entrer dans une communion plus intime avec le Christ.</w:t>
      </w:r>
    </w:p>
    <w:p w14:paraId="54E8A2E0" w14:textId="77777777" w:rsidR="00715C22" w:rsidRDefault="00715C22" w:rsidP="00715C22">
      <w:pPr>
        <w:rPr>
          <w:szCs w:val="22"/>
        </w:rPr>
      </w:pPr>
      <w:r>
        <w:rPr>
          <w:szCs w:val="22"/>
        </w:rPr>
        <w:t>La référence à Marie réunit non seulement les chrétiens engagés, mais également les croyants à la foi simple. Elle demeure pour certains hommes et femmes de notre temps leur unique lien avec la vie ecclésiale. Dans tous les sanctuaires mariaux, tel notre sanctuaire diocésain à Querrien, le souvenir d’évènements liés à l’intercession de la Vierge Marie transmet le message de sa tendresse de Mère, et ouvre le cœur des hommes à la grâce de Dieu. Ces lieux particuliers de la piété mariale sont les lieux du témoignage de la miséricorde de Dieu qui arrive à l’homme par l’intercession de Marie : miracles de guérisons physiques, conversions, chemins spirituels qui s’ouvrent dans le cœur des hommes. Les sanctuaires mariaux deviennent lieu d’évangélisation.</w:t>
      </w:r>
    </w:p>
    <w:p w14:paraId="7BBD595E" w14:textId="77777777" w:rsidR="00715C22" w:rsidRDefault="00715C22" w:rsidP="00715C22">
      <w:pPr>
        <w:rPr>
          <w:szCs w:val="22"/>
        </w:rPr>
      </w:pPr>
      <w:r>
        <w:rPr>
          <w:rStyle w:val="Titre2Car"/>
        </w:rPr>
        <w:t>La Vierge Marie nous fait grandir dans une relation plus juste au Christ et à son Eglise.</w:t>
      </w:r>
      <w:r>
        <w:rPr>
          <w:szCs w:val="22"/>
        </w:rPr>
        <w:t xml:space="preserve"> </w:t>
      </w:r>
    </w:p>
    <w:p w14:paraId="1C5AF72F" w14:textId="77777777" w:rsidR="0074616F" w:rsidRDefault="00715C22" w:rsidP="00442913">
      <w:pPr>
        <w:spacing w:after="0"/>
        <w:rPr>
          <w:szCs w:val="22"/>
        </w:rPr>
      </w:pPr>
      <w:r>
        <w:rPr>
          <w:szCs w:val="22"/>
        </w:rPr>
        <w:t>Par certains aspects significatifs de sa personnalité, elle nous donne des indications précieuses pour accueillir et réaliser pleinement notre propre vocation. La mission que le Christ a confiée à sa mère est d’être notre mère dans la foi, l’espérance et la charité. La méditation de sa vie à travers les Evangiles nous invite à recueillir ces attitudes fondamentales. Elle appelle sur nous l’Esprit Saint, et nous entraîne dans son OUI à Dieu.</w:t>
      </w:r>
      <w:r>
        <w:rPr>
          <w:szCs w:val="22"/>
        </w:rPr>
        <w:tab/>
      </w:r>
    </w:p>
    <w:p w14:paraId="3E047C23" w14:textId="77777777" w:rsidR="00D05A06" w:rsidRPr="0074616F" w:rsidRDefault="009479BD" w:rsidP="009479BD">
      <w:pPr>
        <w:tabs>
          <w:tab w:val="center" w:pos="5103"/>
          <w:tab w:val="right" w:pos="10204"/>
        </w:tabs>
        <w:jc w:val="left"/>
        <w:rPr>
          <w:szCs w:val="22"/>
        </w:rPr>
      </w:pPr>
      <w:r>
        <w:rPr>
          <w:szCs w:val="22"/>
        </w:rPr>
        <w:tab/>
      </w:r>
      <w:r w:rsidR="00715C22">
        <w:rPr>
          <w:szCs w:val="22"/>
        </w:rPr>
        <w:t>Bon accueil de l’Esprit Saint avec Marie,</w:t>
      </w:r>
      <w:r>
        <w:rPr>
          <w:szCs w:val="22"/>
        </w:rPr>
        <w:t xml:space="preserve"> </w:t>
      </w:r>
      <w:r>
        <w:rPr>
          <w:szCs w:val="22"/>
        </w:rPr>
        <w:tab/>
      </w:r>
      <w:r w:rsidR="00715C22">
        <w:rPr>
          <w:szCs w:val="22"/>
        </w:rPr>
        <w:t>P. Olivier, votre curé</w:t>
      </w:r>
    </w:p>
    <w:p w14:paraId="451C99CD" w14:textId="77777777" w:rsidR="00FC59BF" w:rsidRPr="00FC59BF" w:rsidRDefault="00FC59BF" w:rsidP="009479BD">
      <w:pPr>
        <w:tabs>
          <w:tab w:val="center" w:pos="5103"/>
        </w:tabs>
        <w:jc w:val="left"/>
        <w:rPr>
          <w:szCs w:val="22"/>
        </w:rPr>
        <w:sectPr w:rsidR="00FC59BF" w:rsidRPr="00FC59BF" w:rsidSect="002929BB">
          <w:footerReference w:type="even" r:id="rId10"/>
          <w:footerReference w:type="default" r:id="rId11"/>
          <w:footerReference w:type="first" r:id="rId12"/>
          <w:pgSz w:w="11906" w:h="16838" w:code="9"/>
          <w:pgMar w:top="567" w:right="851" w:bottom="567" w:left="851" w:header="227" w:footer="567" w:gutter="0"/>
          <w:cols w:space="708"/>
          <w:titlePg/>
          <w:docGrid w:linePitch="360"/>
        </w:sectPr>
      </w:pPr>
    </w:p>
    <w:tbl>
      <w:tblPr>
        <w:tblpPr w:leftFromText="141" w:rightFromText="141" w:vertAnchor="text" w:horzAnchor="margin" w:tblpXSpec="right" w:tblpY="64"/>
        <w:tblW w:w="4395" w:type="dxa"/>
        <w:shd w:val="clear" w:color="auto" w:fill="F2F2F2" w:themeFill="background1" w:themeFillShade="F2"/>
        <w:tblCellMar>
          <w:left w:w="70" w:type="dxa"/>
          <w:right w:w="70" w:type="dxa"/>
        </w:tblCellMar>
        <w:tblLook w:val="04A0" w:firstRow="1" w:lastRow="0" w:firstColumn="1" w:lastColumn="0" w:noHBand="0" w:noVBand="1"/>
      </w:tblPr>
      <w:tblGrid>
        <w:gridCol w:w="3686"/>
        <w:gridCol w:w="709"/>
      </w:tblGrid>
      <w:tr w:rsidR="009479BD" w:rsidRPr="000D1992" w14:paraId="22058AF9" w14:textId="77777777" w:rsidTr="009479BD">
        <w:trPr>
          <w:trHeight w:val="288"/>
        </w:trPr>
        <w:tc>
          <w:tcPr>
            <w:tcW w:w="4395" w:type="dxa"/>
            <w:gridSpan w:val="2"/>
            <w:shd w:val="clear" w:color="auto" w:fill="auto"/>
            <w:noWrap/>
            <w:vAlign w:val="center"/>
            <w:hideMark/>
          </w:tcPr>
          <w:bookmarkStart w:id="3" w:name="_Hlk61854815"/>
          <w:p w14:paraId="55831D3D" w14:textId="77777777" w:rsidR="009479BD" w:rsidRPr="000D1992" w:rsidRDefault="009479BD" w:rsidP="009479BD">
            <w:pPr>
              <w:pStyle w:val="Titre2"/>
              <w:spacing w:before="0" w:after="0"/>
              <w:jc w:val="center"/>
            </w:pPr>
            <w:r w:rsidRPr="00B75323">
              <w:rPr>
                <w:noProof/>
              </w:rPr>
              <w:lastRenderedPageBreak/>
              <mc:AlternateContent>
                <mc:Choice Requires="wps">
                  <w:drawing>
                    <wp:anchor distT="45720" distB="45720" distL="114300" distR="114300" simplePos="0" relativeHeight="252029952" behindDoc="1" locked="0" layoutInCell="1" allowOverlap="1" wp14:anchorId="4A6C05B6" wp14:editId="2D23F1B5">
                      <wp:simplePos x="0" y="0"/>
                      <wp:positionH relativeFrom="column">
                        <wp:posOffset>3852545</wp:posOffset>
                      </wp:positionH>
                      <wp:positionV relativeFrom="paragraph">
                        <wp:posOffset>268605</wp:posOffset>
                      </wp:positionV>
                      <wp:extent cx="2609850" cy="2571750"/>
                      <wp:effectExtent l="57150" t="19050" r="76200" b="11430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571750"/>
                              </a:xfrm>
                              <a:prstGeom prst="rect">
                                <a:avLst/>
                              </a:prstGeom>
                              <a:solidFill>
                                <a:schemeClr val="bg1">
                                  <a:lumMod val="95000"/>
                                </a:schemeClr>
                              </a:solidFill>
                              <a:ln w="9525">
                                <a:solidFill>
                                  <a:schemeClr val="bg1">
                                    <a:lumMod val="75000"/>
                                  </a:schemeClr>
                                </a:solidFill>
                                <a:miter lim="800000"/>
                                <a:headEnd/>
                                <a:tailEnd/>
                              </a:ln>
                              <a:effectLst>
                                <a:outerShdw blurRad="50800" dist="38100" dir="5400000" algn="t" rotWithShape="0">
                                  <a:prstClr val="black">
                                    <a:alpha val="40000"/>
                                  </a:prstClr>
                                </a:outerShdw>
                              </a:effectLst>
                            </wps:spPr>
                            <wps:txbx>
                              <w:txbxContent>
                                <w:p w14:paraId="1A8E05D9" w14:textId="77777777" w:rsidR="009479BD" w:rsidRDefault="009479BD" w:rsidP="009479B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6C05B6" id="_x0000_t202" coordsize="21600,21600" o:spt="202" path="m,l,21600r21600,l21600,xe">
                      <v:stroke joinstyle="miter"/>
                      <v:path gradientshapeok="t" o:connecttype="rect"/>
                    </v:shapetype>
                    <v:shape id="Zone de texte 2" o:spid="_x0000_s1026" type="#_x0000_t202" style="position:absolute;left:0;text-align:left;margin-left:303.35pt;margin-top:21.15pt;width:205.5pt;height:202.5pt;z-index:-25128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" fillcolor="#f2f2f2 [3052]" strokecolor="#bfbfbf [2412]">
                      <v:shadow on="t" color="black" opacity="26214f" origin=",-.5" offset="0,3pt"/>
                      <v:textbox>
                        <w:txbxContent>
                          <w:p w14:paraId="1A8E05D9" w14:textId="77777777" w:rsidR="009479BD" w:rsidRDefault="009479BD" w:rsidP="009479BD">
                            <w:pPr>
                              <w:jc w:val="center"/>
                            </w:pPr>
                          </w:p>
                        </w:txbxContent>
                      </v:textbox>
                    </v:shape>
                  </w:pict>
                </mc:Fallback>
              </mc:AlternateContent>
            </w:r>
            <w:r w:rsidRPr="000D1992">
              <w:t>Sommaire</w:t>
            </w:r>
          </w:p>
        </w:tc>
      </w:tr>
      <w:tr w:rsidR="009479BD" w:rsidRPr="000D1992" w14:paraId="458D7959" w14:textId="77777777" w:rsidTr="009479BD">
        <w:trPr>
          <w:trHeight w:val="224"/>
        </w:trPr>
        <w:tc>
          <w:tcPr>
            <w:tcW w:w="3686" w:type="dxa"/>
            <w:shd w:val="clear" w:color="auto" w:fill="auto"/>
            <w:noWrap/>
            <w:vAlign w:val="center"/>
            <w:hideMark/>
          </w:tcPr>
          <w:p w14:paraId="49B135D1" w14:textId="77777777" w:rsidR="009479BD" w:rsidRPr="006B109B" w:rsidRDefault="009479BD" w:rsidP="009479BD">
            <w:pPr>
              <w:spacing w:after="0"/>
              <w:ind w:left="210"/>
              <w:jc w:val="left"/>
              <w:rPr>
                <w:rFonts w:ascii="Arial Narrow" w:hAnsi="Arial Narrow" w:cs="Calibri"/>
                <w:color w:val="2F5496" w:themeColor="accent1" w:themeShade="BF"/>
                <w:szCs w:val="22"/>
              </w:rPr>
            </w:pPr>
            <w:r w:rsidRPr="006B109B">
              <w:rPr>
                <w:rFonts w:ascii="Arial Narrow" w:hAnsi="Arial Narrow" w:cs="Calibri"/>
                <w:color w:val="2F5496" w:themeColor="accent1" w:themeShade="BF"/>
                <w:szCs w:val="22"/>
              </w:rPr>
              <w:t>Edito</w:t>
            </w:r>
          </w:p>
        </w:tc>
        <w:tc>
          <w:tcPr>
            <w:tcW w:w="709" w:type="dxa"/>
            <w:shd w:val="clear" w:color="auto" w:fill="auto"/>
            <w:noWrap/>
            <w:vAlign w:val="center"/>
            <w:hideMark/>
          </w:tcPr>
          <w:p w14:paraId="2E6A7815" w14:textId="77777777" w:rsidR="009479BD" w:rsidRPr="006B109B" w:rsidRDefault="009479BD" w:rsidP="009479BD">
            <w:pPr>
              <w:spacing w:after="0"/>
              <w:jc w:val="left"/>
              <w:rPr>
                <w:rFonts w:ascii="Arial Narrow" w:hAnsi="Arial Narrow" w:cs="Calibri"/>
                <w:color w:val="2F5496" w:themeColor="accent1" w:themeShade="BF"/>
                <w:szCs w:val="22"/>
              </w:rPr>
            </w:pPr>
            <w:r w:rsidRPr="006B109B">
              <w:rPr>
                <w:rFonts w:ascii="Arial Narrow" w:hAnsi="Arial Narrow" w:cs="Calibri"/>
                <w:color w:val="2F5496" w:themeColor="accent1" w:themeShade="BF"/>
                <w:szCs w:val="22"/>
              </w:rPr>
              <w:t>p. 1</w:t>
            </w:r>
          </w:p>
        </w:tc>
      </w:tr>
      <w:tr w:rsidR="009479BD" w:rsidRPr="000D1992" w14:paraId="1A58FF6F" w14:textId="77777777" w:rsidTr="009479BD">
        <w:trPr>
          <w:trHeight w:val="288"/>
        </w:trPr>
        <w:tc>
          <w:tcPr>
            <w:tcW w:w="3686" w:type="dxa"/>
            <w:shd w:val="clear" w:color="auto" w:fill="auto"/>
            <w:noWrap/>
            <w:vAlign w:val="center"/>
            <w:hideMark/>
          </w:tcPr>
          <w:p w14:paraId="5F751C41" w14:textId="77777777" w:rsidR="009479BD" w:rsidRPr="006B109B" w:rsidRDefault="009479BD" w:rsidP="009479BD">
            <w:pPr>
              <w:spacing w:after="0"/>
              <w:ind w:left="212"/>
              <w:jc w:val="left"/>
              <w:rPr>
                <w:rFonts w:ascii="Arial Narrow" w:hAnsi="Arial Narrow" w:cs="Calibri"/>
                <w:color w:val="2F5496" w:themeColor="accent1" w:themeShade="BF"/>
                <w:szCs w:val="22"/>
              </w:rPr>
            </w:pPr>
            <w:r>
              <w:rPr>
                <w:rFonts w:ascii="Arial Narrow" w:hAnsi="Arial Narrow" w:cs="Calibri"/>
                <w:color w:val="2F5496" w:themeColor="accent1" w:themeShade="BF"/>
                <w:szCs w:val="22"/>
              </w:rPr>
              <w:t>Prier en communion avec Marie</w:t>
            </w:r>
          </w:p>
        </w:tc>
        <w:tc>
          <w:tcPr>
            <w:tcW w:w="709" w:type="dxa"/>
            <w:shd w:val="clear" w:color="auto" w:fill="auto"/>
            <w:noWrap/>
            <w:vAlign w:val="center"/>
            <w:hideMark/>
          </w:tcPr>
          <w:p w14:paraId="2AC9CA0C" w14:textId="77777777" w:rsidR="009479BD" w:rsidRPr="006B109B" w:rsidRDefault="009479BD" w:rsidP="009479BD">
            <w:pPr>
              <w:spacing w:after="0"/>
              <w:jc w:val="left"/>
              <w:rPr>
                <w:rFonts w:ascii="Arial Narrow" w:hAnsi="Arial Narrow" w:cs="Calibri"/>
                <w:color w:val="2F5496" w:themeColor="accent1" w:themeShade="BF"/>
                <w:szCs w:val="22"/>
              </w:rPr>
            </w:pPr>
            <w:r w:rsidRPr="006B109B">
              <w:rPr>
                <w:rFonts w:ascii="Arial Narrow" w:hAnsi="Arial Narrow" w:cs="Calibri"/>
                <w:color w:val="2F5496" w:themeColor="accent1" w:themeShade="BF"/>
                <w:szCs w:val="22"/>
              </w:rPr>
              <w:t>p. 2</w:t>
            </w:r>
          </w:p>
        </w:tc>
      </w:tr>
      <w:tr w:rsidR="009479BD" w:rsidRPr="000D1992" w14:paraId="0C7A94E0" w14:textId="77777777" w:rsidTr="009479BD">
        <w:trPr>
          <w:trHeight w:val="288"/>
        </w:trPr>
        <w:tc>
          <w:tcPr>
            <w:tcW w:w="3686" w:type="dxa"/>
            <w:shd w:val="clear" w:color="auto" w:fill="auto"/>
            <w:noWrap/>
            <w:vAlign w:val="center"/>
            <w:hideMark/>
          </w:tcPr>
          <w:p w14:paraId="634C0D54" w14:textId="77777777" w:rsidR="009479BD" w:rsidRPr="006B109B" w:rsidRDefault="009479BD" w:rsidP="009479BD">
            <w:pPr>
              <w:spacing w:after="0"/>
              <w:ind w:left="212"/>
              <w:jc w:val="left"/>
              <w:rPr>
                <w:rFonts w:ascii="Arial Narrow" w:hAnsi="Arial Narrow" w:cs="Calibri"/>
                <w:color w:val="2F5496" w:themeColor="accent1" w:themeShade="BF"/>
                <w:szCs w:val="22"/>
              </w:rPr>
            </w:pPr>
            <w:r>
              <w:rPr>
                <w:rFonts w:ascii="Arial Narrow" w:hAnsi="Arial Narrow" w:cs="Calibri"/>
                <w:color w:val="2F5496" w:themeColor="accent1" w:themeShade="BF"/>
                <w:szCs w:val="22"/>
              </w:rPr>
              <w:t>Les Petites Sœurs Disciples de l’Agneau</w:t>
            </w:r>
          </w:p>
        </w:tc>
        <w:tc>
          <w:tcPr>
            <w:tcW w:w="709" w:type="dxa"/>
            <w:shd w:val="clear" w:color="auto" w:fill="auto"/>
            <w:noWrap/>
            <w:vAlign w:val="center"/>
            <w:hideMark/>
          </w:tcPr>
          <w:p w14:paraId="77A83EB5" w14:textId="77777777" w:rsidR="009479BD" w:rsidRPr="006B109B" w:rsidRDefault="009479BD" w:rsidP="009479BD">
            <w:pPr>
              <w:spacing w:after="0"/>
              <w:jc w:val="left"/>
              <w:rPr>
                <w:rFonts w:ascii="Arial Narrow" w:hAnsi="Arial Narrow" w:cs="Calibri"/>
                <w:color w:val="2F5496" w:themeColor="accent1" w:themeShade="BF"/>
                <w:szCs w:val="22"/>
              </w:rPr>
            </w:pPr>
            <w:r w:rsidRPr="006B109B">
              <w:rPr>
                <w:rFonts w:ascii="Arial Narrow" w:hAnsi="Arial Narrow" w:cs="Calibri"/>
                <w:color w:val="2F5496" w:themeColor="accent1" w:themeShade="BF"/>
                <w:szCs w:val="22"/>
              </w:rPr>
              <w:t xml:space="preserve">p. </w:t>
            </w:r>
            <w:r>
              <w:rPr>
                <w:rFonts w:ascii="Arial Narrow" w:hAnsi="Arial Narrow" w:cs="Calibri"/>
                <w:color w:val="2F5496" w:themeColor="accent1" w:themeShade="BF"/>
                <w:szCs w:val="22"/>
              </w:rPr>
              <w:t>3</w:t>
            </w:r>
          </w:p>
        </w:tc>
      </w:tr>
      <w:tr w:rsidR="009479BD" w:rsidRPr="000D1992" w14:paraId="2977DD0C" w14:textId="77777777" w:rsidTr="009479BD">
        <w:trPr>
          <w:trHeight w:val="288"/>
        </w:trPr>
        <w:tc>
          <w:tcPr>
            <w:tcW w:w="3686" w:type="dxa"/>
            <w:shd w:val="clear" w:color="auto" w:fill="auto"/>
            <w:noWrap/>
            <w:vAlign w:val="center"/>
            <w:hideMark/>
          </w:tcPr>
          <w:p w14:paraId="55AE173C" w14:textId="77777777" w:rsidR="009479BD" w:rsidRPr="006B109B" w:rsidRDefault="009479BD" w:rsidP="009479BD">
            <w:pPr>
              <w:spacing w:after="0"/>
              <w:ind w:left="212"/>
              <w:jc w:val="left"/>
              <w:rPr>
                <w:rFonts w:ascii="Arial Narrow" w:hAnsi="Arial Narrow" w:cs="Calibri"/>
                <w:color w:val="2F5496" w:themeColor="accent1" w:themeShade="BF"/>
                <w:szCs w:val="22"/>
              </w:rPr>
            </w:pPr>
            <w:r>
              <w:rPr>
                <w:rFonts w:ascii="Arial Narrow" w:hAnsi="Arial Narrow" w:cs="Calibri"/>
                <w:color w:val="2F5496" w:themeColor="accent1" w:themeShade="BF"/>
                <w:szCs w:val="22"/>
              </w:rPr>
              <w:t>Equipes du Rosaire</w:t>
            </w:r>
          </w:p>
        </w:tc>
        <w:tc>
          <w:tcPr>
            <w:tcW w:w="709" w:type="dxa"/>
            <w:shd w:val="clear" w:color="auto" w:fill="auto"/>
            <w:noWrap/>
            <w:vAlign w:val="center"/>
            <w:hideMark/>
          </w:tcPr>
          <w:p w14:paraId="12BE4C0A" w14:textId="77777777" w:rsidR="009479BD" w:rsidRPr="006B109B" w:rsidRDefault="009479BD" w:rsidP="009479BD">
            <w:pPr>
              <w:spacing w:after="0"/>
              <w:jc w:val="left"/>
              <w:rPr>
                <w:rFonts w:ascii="Arial Narrow" w:hAnsi="Arial Narrow" w:cs="Calibri"/>
                <w:color w:val="2F5496" w:themeColor="accent1" w:themeShade="BF"/>
                <w:szCs w:val="22"/>
              </w:rPr>
            </w:pPr>
            <w:r w:rsidRPr="006B109B">
              <w:rPr>
                <w:rFonts w:ascii="Arial Narrow" w:hAnsi="Arial Narrow" w:cs="Calibri"/>
                <w:color w:val="2F5496" w:themeColor="accent1" w:themeShade="BF"/>
                <w:szCs w:val="22"/>
              </w:rPr>
              <w:t xml:space="preserve">p. </w:t>
            </w:r>
            <w:r>
              <w:rPr>
                <w:rFonts w:ascii="Arial Narrow" w:hAnsi="Arial Narrow" w:cs="Calibri"/>
                <w:color w:val="2F5496" w:themeColor="accent1" w:themeShade="BF"/>
                <w:szCs w:val="22"/>
              </w:rPr>
              <w:t>4</w:t>
            </w:r>
          </w:p>
        </w:tc>
      </w:tr>
      <w:tr w:rsidR="009479BD" w:rsidRPr="000D1992" w14:paraId="28D86CF0" w14:textId="77777777" w:rsidTr="009479BD">
        <w:trPr>
          <w:trHeight w:val="288"/>
        </w:trPr>
        <w:tc>
          <w:tcPr>
            <w:tcW w:w="3686" w:type="dxa"/>
            <w:shd w:val="clear" w:color="auto" w:fill="auto"/>
            <w:noWrap/>
            <w:vAlign w:val="center"/>
            <w:hideMark/>
          </w:tcPr>
          <w:p w14:paraId="7667DEC9" w14:textId="77777777" w:rsidR="009479BD" w:rsidRPr="006B109B" w:rsidRDefault="009479BD" w:rsidP="009479BD">
            <w:pPr>
              <w:spacing w:after="0"/>
              <w:ind w:left="212"/>
              <w:jc w:val="left"/>
              <w:rPr>
                <w:rFonts w:ascii="Arial Narrow" w:hAnsi="Arial Narrow" w:cs="Calibri"/>
                <w:color w:val="2F5496" w:themeColor="accent1" w:themeShade="BF"/>
                <w:szCs w:val="22"/>
              </w:rPr>
            </w:pPr>
            <w:r>
              <w:rPr>
                <w:rFonts w:ascii="Arial Narrow" w:hAnsi="Arial Narrow" w:cs="Calibri"/>
                <w:color w:val="2F5496" w:themeColor="accent1" w:themeShade="BF"/>
                <w:szCs w:val="22"/>
              </w:rPr>
              <w:t>Denier</w:t>
            </w:r>
          </w:p>
        </w:tc>
        <w:tc>
          <w:tcPr>
            <w:tcW w:w="709" w:type="dxa"/>
            <w:shd w:val="clear" w:color="auto" w:fill="auto"/>
            <w:noWrap/>
            <w:vAlign w:val="center"/>
            <w:hideMark/>
          </w:tcPr>
          <w:p w14:paraId="09DAC586" w14:textId="77777777" w:rsidR="009479BD" w:rsidRPr="006B109B" w:rsidRDefault="009479BD" w:rsidP="009479BD">
            <w:pPr>
              <w:spacing w:after="0"/>
              <w:jc w:val="left"/>
              <w:rPr>
                <w:rFonts w:ascii="Arial Narrow" w:hAnsi="Arial Narrow" w:cs="Calibri"/>
                <w:color w:val="2F5496" w:themeColor="accent1" w:themeShade="BF"/>
                <w:szCs w:val="22"/>
              </w:rPr>
            </w:pPr>
            <w:r w:rsidRPr="006B109B">
              <w:rPr>
                <w:rFonts w:ascii="Arial Narrow" w:hAnsi="Arial Narrow" w:cs="Calibri"/>
                <w:color w:val="2F5496" w:themeColor="accent1" w:themeShade="BF"/>
                <w:szCs w:val="22"/>
              </w:rPr>
              <w:t xml:space="preserve">p. </w:t>
            </w:r>
            <w:r>
              <w:rPr>
                <w:rFonts w:ascii="Arial Narrow" w:hAnsi="Arial Narrow" w:cs="Calibri"/>
                <w:color w:val="2F5496" w:themeColor="accent1" w:themeShade="BF"/>
                <w:szCs w:val="22"/>
              </w:rPr>
              <w:t>4</w:t>
            </w:r>
          </w:p>
        </w:tc>
      </w:tr>
      <w:tr w:rsidR="009479BD" w:rsidRPr="000D1992" w14:paraId="6AB8EEE9" w14:textId="77777777" w:rsidTr="009479BD">
        <w:trPr>
          <w:trHeight w:val="288"/>
        </w:trPr>
        <w:tc>
          <w:tcPr>
            <w:tcW w:w="3686" w:type="dxa"/>
            <w:shd w:val="clear" w:color="auto" w:fill="auto"/>
            <w:noWrap/>
            <w:vAlign w:val="center"/>
            <w:hideMark/>
          </w:tcPr>
          <w:p w14:paraId="11D80310" w14:textId="77777777" w:rsidR="009479BD" w:rsidRPr="006B109B" w:rsidRDefault="009479BD" w:rsidP="009479BD">
            <w:pPr>
              <w:spacing w:after="0"/>
              <w:ind w:left="212"/>
              <w:jc w:val="left"/>
              <w:rPr>
                <w:rFonts w:ascii="Arial Narrow" w:hAnsi="Arial Narrow" w:cs="Calibri"/>
                <w:color w:val="2F5496" w:themeColor="accent1" w:themeShade="BF"/>
                <w:szCs w:val="22"/>
              </w:rPr>
            </w:pPr>
            <w:r>
              <w:rPr>
                <w:rFonts w:ascii="Arial Narrow" w:hAnsi="Arial Narrow" w:cs="Calibri"/>
                <w:color w:val="2F5496" w:themeColor="accent1" w:themeShade="BF"/>
                <w:szCs w:val="22"/>
              </w:rPr>
              <w:t>Catéchisme et jeu</w:t>
            </w:r>
          </w:p>
        </w:tc>
        <w:tc>
          <w:tcPr>
            <w:tcW w:w="709" w:type="dxa"/>
            <w:shd w:val="clear" w:color="auto" w:fill="auto"/>
            <w:noWrap/>
            <w:vAlign w:val="center"/>
            <w:hideMark/>
          </w:tcPr>
          <w:p w14:paraId="26FA486B" w14:textId="77777777" w:rsidR="009479BD" w:rsidRPr="006B109B" w:rsidRDefault="009479BD" w:rsidP="009479BD">
            <w:pPr>
              <w:spacing w:after="0"/>
              <w:jc w:val="left"/>
              <w:rPr>
                <w:rFonts w:ascii="Arial Narrow" w:hAnsi="Arial Narrow" w:cs="Calibri"/>
                <w:color w:val="2F5496" w:themeColor="accent1" w:themeShade="BF"/>
                <w:szCs w:val="22"/>
              </w:rPr>
            </w:pPr>
            <w:r w:rsidRPr="006B109B">
              <w:rPr>
                <w:rFonts w:ascii="Arial Narrow" w:hAnsi="Arial Narrow" w:cs="Calibri"/>
                <w:color w:val="2F5496" w:themeColor="accent1" w:themeShade="BF"/>
                <w:szCs w:val="22"/>
              </w:rPr>
              <w:t xml:space="preserve">p. </w:t>
            </w:r>
            <w:r>
              <w:rPr>
                <w:rFonts w:ascii="Arial Narrow" w:hAnsi="Arial Narrow" w:cs="Calibri"/>
                <w:color w:val="2F5496" w:themeColor="accent1" w:themeShade="BF"/>
                <w:szCs w:val="22"/>
              </w:rPr>
              <w:t>5</w:t>
            </w:r>
          </w:p>
        </w:tc>
      </w:tr>
      <w:tr w:rsidR="009479BD" w:rsidRPr="000D1992" w14:paraId="109265EF" w14:textId="77777777" w:rsidTr="009479BD">
        <w:trPr>
          <w:trHeight w:val="288"/>
        </w:trPr>
        <w:tc>
          <w:tcPr>
            <w:tcW w:w="3686" w:type="dxa"/>
            <w:shd w:val="clear" w:color="auto" w:fill="auto"/>
            <w:noWrap/>
            <w:vAlign w:val="center"/>
          </w:tcPr>
          <w:p w14:paraId="53B249C5" w14:textId="77777777" w:rsidR="009479BD" w:rsidRPr="006B109B" w:rsidRDefault="009479BD" w:rsidP="009479BD">
            <w:pPr>
              <w:spacing w:after="0"/>
              <w:ind w:left="212"/>
              <w:jc w:val="left"/>
              <w:rPr>
                <w:rFonts w:ascii="Arial Narrow" w:hAnsi="Arial Narrow" w:cs="Calibri"/>
                <w:color w:val="2F5496" w:themeColor="accent1" w:themeShade="BF"/>
                <w:szCs w:val="22"/>
              </w:rPr>
            </w:pPr>
            <w:r w:rsidRPr="00C839DC">
              <w:rPr>
                <w:rFonts w:ascii="Arial Narrow" w:hAnsi="Arial Narrow" w:cs="Calibri"/>
                <w:color w:val="2F5496" w:themeColor="accent1" w:themeShade="BF"/>
                <w:szCs w:val="22"/>
              </w:rPr>
              <w:t>Péchés capitaux et vertus</w:t>
            </w:r>
            <w:r w:rsidRPr="00C839DC">
              <w:rPr>
                <w:rFonts w:ascii="Arial Narrow" w:hAnsi="Arial Narrow" w:cs="Calibri"/>
                <w:color w:val="2F5496" w:themeColor="accent1" w:themeShade="BF"/>
                <w:szCs w:val="22"/>
              </w:rPr>
              <w:tab/>
            </w:r>
          </w:p>
        </w:tc>
        <w:tc>
          <w:tcPr>
            <w:tcW w:w="709" w:type="dxa"/>
            <w:shd w:val="clear" w:color="auto" w:fill="auto"/>
            <w:noWrap/>
            <w:vAlign w:val="center"/>
          </w:tcPr>
          <w:p w14:paraId="79C4DE55" w14:textId="77777777" w:rsidR="009479BD" w:rsidRDefault="009479BD" w:rsidP="009479BD">
            <w:pPr>
              <w:spacing w:after="0"/>
              <w:jc w:val="left"/>
              <w:rPr>
                <w:rFonts w:ascii="Arial Narrow" w:hAnsi="Arial Narrow" w:cs="Calibri"/>
                <w:color w:val="2F5496" w:themeColor="accent1" w:themeShade="BF"/>
                <w:szCs w:val="22"/>
              </w:rPr>
            </w:pPr>
            <w:r>
              <w:rPr>
                <w:rFonts w:ascii="Arial Narrow" w:hAnsi="Arial Narrow" w:cs="Calibri"/>
                <w:color w:val="2F5496" w:themeColor="accent1" w:themeShade="BF"/>
                <w:szCs w:val="22"/>
              </w:rPr>
              <w:t>p. 6</w:t>
            </w:r>
          </w:p>
        </w:tc>
      </w:tr>
      <w:tr w:rsidR="009479BD" w:rsidRPr="000D1992" w14:paraId="185AE49C" w14:textId="77777777" w:rsidTr="009479BD">
        <w:trPr>
          <w:trHeight w:val="288"/>
        </w:trPr>
        <w:tc>
          <w:tcPr>
            <w:tcW w:w="3686" w:type="dxa"/>
            <w:shd w:val="clear" w:color="auto" w:fill="auto"/>
            <w:noWrap/>
            <w:vAlign w:val="center"/>
          </w:tcPr>
          <w:p w14:paraId="5B5D2976" w14:textId="77777777" w:rsidR="009479BD" w:rsidRPr="006B109B" w:rsidRDefault="009479BD" w:rsidP="009479BD">
            <w:pPr>
              <w:spacing w:after="0"/>
              <w:ind w:left="212"/>
              <w:jc w:val="left"/>
              <w:rPr>
                <w:rFonts w:ascii="Arial Narrow" w:hAnsi="Arial Narrow" w:cs="Calibri"/>
                <w:color w:val="2F5496" w:themeColor="accent1" w:themeShade="BF"/>
                <w:szCs w:val="22"/>
              </w:rPr>
            </w:pPr>
            <w:r w:rsidRPr="006B109B">
              <w:rPr>
                <w:rFonts w:ascii="Arial Narrow" w:hAnsi="Arial Narrow" w:cs="Calibri"/>
                <w:color w:val="2F5496" w:themeColor="accent1" w:themeShade="BF"/>
                <w:szCs w:val="22"/>
              </w:rPr>
              <w:t>Défi : un pas dans la prière</w:t>
            </w:r>
          </w:p>
        </w:tc>
        <w:tc>
          <w:tcPr>
            <w:tcW w:w="709" w:type="dxa"/>
            <w:shd w:val="clear" w:color="auto" w:fill="auto"/>
            <w:noWrap/>
            <w:vAlign w:val="center"/>
          </w:tcPr>
          <w:p w14:paraId="200C7115" w14:textId="77777777" w:rsidR="009479BD" w:rsidRPr="006B109B" w:rsidRDefault="009479BD" w:rsidP="009479BD">
            <w:pPr>
              <w:spacing w:after="0"/>
              <w:jc w:val="left"/>
              <w:rPr>
                <w:rFonts w:ascii="Arial Narrow" w:hAnsi="Arial Narrow" w:cs="Calibri"/>
                <w:color w:val="2F5496" w:themeColor="accent1" w:themeShade="BF"/>
                <w:szCs w:val="22"/>
              </w:rPr>
            </w:pPr>
            <w:r>
              <w:rPr>
                <w:rFonts w:ascii="Arial Narrow" w:hAnsi="Arial Narrow" w:cs="Calibri"/>
                <w:color w:val="2F5496" w:themeColor="accent1" w:themeShade="BF"/>
                <w:szCs w:val="22"/>
              </w:rPr>
              <w:t>p. 7</w:t>
            </w:r>
          </w:p>
        </w:tc>
      </w:tr>
      <w:tr w:rsidR="009479BD" w:rsidRPr="000D1992" w14:paraId="7E038E25" w14:textId="77777777" w:rsidTr="009479BD">
        <w:trPr>
          <w:trHeight w:val="288"/>
        </w:trPr>
        <w:tc>
          <w:tcPr>
            <w:tcW w:w="3686" w:type="dxa"/>
            <w:shd w:val="clear" w:color="auto" w:fill="auto"/>
            <w:noWrap/>
            <w:vAlign w:val="center"/>
          </w:tcPr>
          <w:p w14:paraId="7200EE10" w14:textId="77777777" w:rsidR="009479BD" w:rsidRPr="006B109B" w:rsidRDefault="009479BD" w:rsidP="009479BD">
            <w:pPr>
              <w:spacing w:after="0"/>
              <w:ind w:left="212"/>
              <w:jc w:val="left"/>
              <w:rPr>
                <w:rFonts w:ascii="Arial Narrow" w:hAnsi="Arial Narrow" w:cs="Calibri"/>
                <w:color w:val="2F5496" w:themeColor="accent1" w:themeShade="BF"/>
                <w:szCs w:val="22"/>
              </w:rPr>
            </w:pPr>
            <w:r>
              <w:rPr>
                <w:rFonts w:ascii="Arial Narrow" w:hAnsi="Arial Narrow" w:cs="Calibri"/>
                <w:color w:val="2F5496" w:themeColor="accent1" w:themeShade="BF"/>
                <w:szCs w:val="22"/>
              </w:rPr>
              <w:t>Pentecôte</w:t>
            </w:r>
          </w:p>
        </w:tc>
        <w:tc>
          <w:tcPr>
            <w:tcW w:w="709" w:type="dxa"/>
            <w:shd w:val="clear" w:color="auto" w:fill="auto"/>
            <w:noWrap/>
            <w:vAlign w:val="center"/>
          </w:tcPr>
          <w:p w14:paraId="28B9E143" w14:textId="77777777" w:rsidR="009479BD" w:rsidRPr="006B109B" w:rsidRDefault="009479BD" w:rsidP="009479BD">
            <w:pPr>
              <w:spacing w:after="0"/>
              <w:jc w:val="left"/>
              <w:rPr>
                <w:rFonts w:ascii="Arial Narrow" w:hAnsi="Arial Narrow" w:cs="Calibri"/>
                <w:color w:val="2F5496" w:themeColor="accent1" w:themeShade="BF"/>
                <w:szCs w:val="22"/>
              </w:rPr>
            </w:pPr>
            <w:r>
              <w:rPr>
                <w:rFonts w:ascii="Arial Narrow" w:hAnsi="Arial Narrow" w:cs="Calibri"/>
                <w:color w:val="2F5496" w:themeColor="accent1" w:themeShade="BF"/>
                <w:szCs w:val="22"/>
              </w:rPr>
              <w:t>p. 8</w:t>
            </w:r>
          </w:p>
        </w:tc>
      </w:tr>
      <w:tr w:rsidR="009479BD" w:rsidRPr="000D1992" w14:paraId="5D5DBDFF" w14:textId="77777777" w:rsidTr="009479BD">
        <w:trPr>
          <w:trHeight w:val="288"/>
        </w:trPr>
        <w:tc>
          <w:tcPr>
            <w:tcW w:w="3686" w:type="dxa"/>
            <w:shd w:val="clear" w:color="auto" w:fill="auto"/>
            <w:noWrap/>
            <w:vAlign w:val="center"/>
          </w:tcPr>
          <w:p w14:paraId="6971143B" w14:textId="77777777" w:rsidR="009479BD" w:rsidRPr="006B109B" w:rsidRDefault="009479BD" w:rsidP="009479BD">
            <w:pPr>
              <w:spacing w:after="0"/>
              <w:ind w:left="212"/>
              <w:jc w:val="left"/>
              <w:rPr>
                <w:rFonts w:ascii="Arial Narrow" w:hAnsi="Arial Narrow" w:cs="Calibri"/>
                <w:color w:val="2F5496" w:themeColor="accent1" w:themeShade="BF"/>
                <w:szCs w:val="22"/>
              </w:rPr>
            </w:pPr>
            <w:r w:rsidRPr="006B109B">
              <w:rPr>
                <w:rFonts w:ascii="Arial Narrow" w:hAnsi="Arial Narrow" w:cs="Calibri"/>
                <w:color w:val="2F5496" w:themeColor="accent1" w:themeShade="BF"/>
                <w:szCs w:val="22"/>
              </w:rPr>
              <w:t>Joies &amp; peines, conférences, infos</w:t>
            </w:r>
          </w:p>
        </w:tc>
        <w:tc>
          <w:tcPr>
            <w:tcW w:w="709" w:type="dxa"/>
            <w:shd w:val="clear" w:color="auto" w:fill="auto"/>
            <w:noWrap/>
            <w:vAlign w:val="center"/>
          </w:tcPr>
          <w:p w14:paraId="3221FFC4" w14:textId="77777777" w:rsidR="009479BD" w:rsidRPr="006B109B" w:rsidRDefault="009479BD" w:rsidP="009479BD">
            <w:pPr>
              <w:spacing w:after="0"/>
              <w:jc w:val="left"/>
              <w:rPr>
                <w:rFonts w:ascii="Arial Narrow" w:hAnsi="Arial Narrow" w:cs="Calibri"/>
                <w:color w:val="2F5496" w:themeColor="accent1" w:themeShade="BF"/>
                <w:szCs w:val="22"/>
              </w:rPr>
            </w:pPr>
            <w:r w:rsidRPr="006B109B">
              <w:rPr>
                <w:rFonts w:ascii="Arial Narrow" w:hAnsi="Arial Narrow" w:cs="Calibri"/>
                <w:color w:val="2F5496" w:themeColor="accent1" w:themeShade="BF"/>
                <w:szCs w:val="22"/>
              </w:rPr>
              <w:t>Encart</w:t>
            </w:r>
          </w:p>
        </w:tc>
      </w:tr>
      <w:tr w:rsidR="009479BD" w:rsidRPr="000D1992" w14:paraId="33727E82" w14:textId="77777777" w:rsidTr="009479BD">
        <w:trPr>
          <w:trHeight w:val="288"/>
        </w:trPr>
        <w:tc>
          <w:tcPr>
            <w:tcW w:w="3686" w:type="dxa"/>
            <w:shd w:val="clear" w:color="auto" w:fill="auto"/>
            <w:noWrap/>
            <w:vAlign w:val="center"/>
          </w:tcPr>
          <w:p w14:paraId="704EB786" w14:textId="77777777" w:rsidR="009479BD" w:rsidRPr="006B109B" w:rsidRDefault="009479BD" w:rsidP="009479BD">
            <w:pPr>
              <w:spacing w:after="0"/>
              <w:ind w:left="212"/>
              <w:jc w:val="left"/>
              <w:rPr>
                <w:rFonts w:ascii="Arial Narrow" w:hAnsi="Arial Narrow" w:cs="Calibri"/>
                <w:color w:val="2F5496" w:themeColor="accent1" w:themeShade="BF"/>
                <w:szCs w:val="22"/>
              </w:rPr>
            </w:pPr>
            <w:r w:rsidRPr="006B109B">
              <w:rPr>
                <w:rFonts w:ascii="Arial Narrow" w:hAnsi="Arial Narrow" w:cs="Calibri"/>
                <w:color w:val="2F5496" w:themeColor="accent1" w:themeShade="BF"/>
                <w:szCs w:val="22"/>
              </w:rPr>
              <w:t xml:space="preserve">Intentions de messes en </w:t>
            </w:r>
            <w:r>
              <w:rPr>
                <w:rFonts w:ascii="Arial Narrow" w:hAnsi="Arial Narrow" w:cs="Calibri"/>
                <w:color w:val="2F5496" w:themeColor="accent1" w:themeShade="BF"/>
                <w:szCs w:val="22"/>
              </w:rPr>
              <w:t>mai</w:t>
            </w:r>
          </w:p>
        </w:tc>
        <w:tc>
          <w:tcPr>
            <w:tcW w:w="709" w:type="dxa"/>
            <w:shd w:val="clear" w:color="auto" w:fill="auto"/>
            <w:noWrap/>
            <w:vAlign w:val="center"/>
          </w:tcPr>
          <w:p w14:paraId="16E3925C" w14:textId="77777777" w:rsidR="009479BD" w:rsidRPr="006B109B" w:rsidRDefault="009479BD" w:rsidP="009479BD">
            <w:pPr>
              <w:spacing w:after="0"/>
              <w:jc w:val="left"/>
              <w:rPr>
                <w:rFonts w:ascii="Arial Narrow" w:hAnsi="Arial Narrow" w:cs="Calibri"/>
                <w:color w:val="2F5496" w:themeColor="accent1" w:themeShade="BF"/>
                <w:szCs w:val="22"/>
              </w:rPr>
            </w:pPr>
            <w:r w:rsidRPr="006B109B">
              <w:rPr>
                <w:rFonts w:ascii="Arial Narrow" w:hAnsi="Arial Narrow" w:cs="Calibri"/>
                <w:color w:val="2F5496" w:themeColor="accent1" w:themeShade="BF"/>
                <w:szCs w:val="22"/>
              </w:rPr>
              <w:t>Encart</w:t>
            </w:r>
          </w:p>
        </w:tc>
      </w:tr>
    </w:tbl>
    <w:p w14:paraId="2219A505" w14:textId="1266620B" w:rsidR="00305645" w:rsidRPr="009179CD" w:rsidRDefault="00C839DC" w:rsidP="003D7027">
      <w:pPr>
        <w:pStyle w:val="Titre"/>
        <w:tabs>
          <w:tab w:val="clear" w:pos="5103"/>
          <w:tab w:val="center" w:pos="3119"/>
        </w:tabs>
      </w:pPr>
      <w:r w:rsidRPr="00B75323">
        <mc:AlternateContent>
          <mc:Choice Requires="wps">
            <w:drawing>
              <wp:anchor distT="45720" distB="45720" distL="114300" distR="114300" simplePos="0" relativeHeight="251869184" behindDoc="1" locked="0" layoutInCell="1" allowOverlap="1" wp14:anchorId="38AF6036" wp14:editId="150E593F">
                <wp:simplePos x="0" y="0"/>
                <wp:positionH relativeFrom="column">
                  <wp:posOffset>3790315</wp:posOffset>
                </wp:positionH>
                <wp:positionV relativeFrom="paragraph">
                  <wp:posOffset>-29845</wp:posOffset>
                </wp:positionV>
                <wp:extent cx="2672080" cy="2311400"/>
                <wp:effectExtent l="57150" t="19050" r="52070" b="8890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2311400"/>
                        </a:xfrm>
                        <a:prstGeom prst="rect">
                          <a:avLst/>
                        </a:prstGeom>
                        <a:solidFill>
                          <a:schemeClr val="bg1">
                            <a:lumMod val="95000"/>
                          </a:schemeClr>
                        </a:solidFill>
                        <a:ln w="9525">
                          <a:noFill/>
                          <a:miter lim="800000"/>
                          <a:headEnd/>
                          <a:tailEnd/>
                        </a:ln>
                        <a:effectLst>
                          <a:outerShdw blurRad="50800" dist="38100" dir="5400000" algn="t" rotWithShape="0">
                            <a:prstClr val="black">
                              <a:alpha val="40000"/>
                            </a:prstClr>
                          </a:outerShdw>
                        </a:effectLst>
                      </wps:spPr>
                      <wps:txbx>
                        <w:txbxContent>
                          <w:p w14:paraId="21B0BC57" w14:textId="77777777" w:rsidR="00EA3D84" w:rsidRDefault="00EA3D84" w:rsidP="00EA3D8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F6036" id="_x0000_s1027" type="#_x0000_t202" style="position:absolute;left:0;text-align:left;margin-left:298.45pt;margin-top:-2.35pt;width:210.4pt;height:182pt;z-index:-25144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" fillcolor="#f2f2f2 [3052]" stroked="f">
                <v:shadow on="t" color="black" opacity="26214f" origin=",-.5" offset="0,3pt"/>
                <v:textbox>
                  <w:txbxContent>
                    <w:p w14:paraId="21B0BC57" w14:textId="77777777" w:rsidR="00EA3D84" w:rsidRDefault="00EA3D84" w:rsidP="00EA3D84">
                      <w:pPr>
                        <w:jc w:val="center"/>
                      </w:pPr>
                    </w:p>
                  </w:txbxContent>
                </v:textbox>
              </v:shape>
            </w:pict>
          </mc:Fallback>
        </mc:AlternateContent>
      </w:r>
      <w:r w:rsidR="00EA3D84" w:rsidRPr="007237BA">
        <mc:AlternateContent>
          <mc:Choice Requires="wps">
            <w:drawing>
              <wp:anchor distT="0" distB="0" distL="114300" distR="114300" simplePos="0" relativeHeight="251804672" behindDoc="0" locked="0" layoutInCell="1" allowOverlap="1" wp14:anchorId="7421B92E" wp14:editId="2A930B91">
                <wp:simplePos x="0" y="0"/>
                <wp:positionH relativeFrom="margin">
                  <wp:posOffset>366395</wp:posOffset>
                </wp:positionH>
                <wp:positionV relativeFrom="paragraph">
                  <wp:posOffset>-24765</wp:posOffset>
                </wp:positionV>
                <wp:extent cx="3240000" cy="304800"/>
                <wp:effectExtent l="0" t="0" r="17780" b="19050"/>
                <wp:wrapNone/>
                <wp:docPr id="28" name="Rectangle 28"/>
                <wp:cNvGraphicFramePr/>
                <a:graphic xmlns:a="http://schemas.openxmlformats.org/drawingml/2006/main">
                  <a:graphicData uri="http://schemas.microsoft.com/office/word/2010/wordprocessingShape">
                    <wps:wsp>
                      <wps:cNvSpPr/>
                      <wps:spPr>
                        <a:xfrm>
                          <a:off x="0" y="0"/>
                          <a:ext cx="324000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8C45D" id="Rectangle 28" o:spid="_x0000_s1026" style="position:absolute;margin-left:28.85pt;margin-top:-1.95pt;width:255.1pt;height:24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" filled="f" strokecolor="#1f3763 [1604]" strokeweight="1pt">
                <w10:wrap anchorx="margin"/>
              </v:rect>
            </w:pict>
          </mc:Fallback>
        </mc:AlternateContent>
      </w:r>
      <w:r w:rsidR="00B5752F">
        <w:t>2</w:t>
      </w:r>
      <w:r w:rsidR="00B5752F">
        <w:tab/>
      </w:r>
      <w:bookmarkEnd w:id="3"/>
      <w:r w:rsidR="00F5339F">
        <w:t>Prier en communion avec Marie</w:t>
      </w:r>
    </w:p>
    <w:p w14:paraId="3E22B47C" w14:textId="50A8C676" w:rsidR="00F5339F" w:rsidRPr="00F5339F" w:rsidRDefault="00F5339F" w:rsidP="00F5339F">
      <w:pPr>
        <w:pStyle w:val="Titre1"/>
        <w:jc w:val="both"/>
        <w:rPr>
          <w:rFonts w:ascii="Helvetica" w:hAnsi="Helvetica"/>
          <w:b w:val="0"/>
          <w:bCs w:val="0"/>
          <w:sz w:val="22"/>
          <w:szCs w:val="22"/>
          <w:bdr w:val="none" w:sz="0" w:space="0" w:color="auto"/>
        </w:rPr>
      </w:pPr>
      <w:r w:rsidRPr="00F5339F">
        <w:rPr>
          <w:rFonts w:ascii="Helvetica" w:hAnsi="Helvetica"/>
          <w:b w:val="0"/>
          <w:bCs w:val="0"/>
          <w:sz w:val="22"/>
          <w:szCs w:val="22"/>
          <w:bdr w:val="none" w:sz="0" w:space="0" w:color="auto"/>
        </w:rPr>
        <w:tab/>
      </w:r>
    </w:p>
    <w:p w14:paraId="5472D2A9" w14:textId="77777777" w:rsidR="00F5339F" w:rsidRPr="00940699" w:rsidRDefault="00F5339F" w:rsidP="00940699">
      <w:pPr>
        <w:rPr>
          <w:szCs w:val="22"/>
        </w:rPr>
      </w:pPr>
      <w:r w:rsidRPr="00940699">
        <w:rPr>
          <w:szCs w:val="22"/>
        </w:rPr>
        <w:t xml:space="preserve">Lors de son audience générale du 24 mars 2021, le Pape François a poursuivi sa catéchèse sur la prière, en centrant sa réflexion sur la figure de Marie, dont la maternité s'étend à toute l'Église. </w:t>
      </w:r>
    </w:p>
    <w:p w14:paraId="54088086" w14:textId="1D53A41F" w:rsidR="00F5339F" w:rsidRDefault="00F5339F" w:rsidP="00940699">
      <w:pPr>
        <w:rPr>
          <w:szCs w:val="22"/>
        </w:rPr>
      </w:pPr>
      <w:r w:rsidRPr="00940699">
        <w:rPr>
          <w:szCs w:val="22"/>
        </w:rPr>
        <w:t xml:space="preserve">En la veille de la Solennité de l'Annonciation, c'est sur la prière « </w:t>
      </w:r>
      <w:r w:rsidRPr="00940699">
        <w:rPr>
          <w:i/>
          <w:iCs/>
          <w:szCs w:val="22"/>
        </w:rPr>
        <w:t>en communion avec Marie</w:t>
      </w:r>
      <w:r w:rsidRPr="00940699">
        <w:rPr>
          <w:szCs w:val="22"/>
        </w:rPr>
        <w:t xml:space="preserve"> » que s'est concentré le Pape. « </w:t>
      </w:r>
      <w:r w:rsidRPr="00940699">
        <w:rPr>
          <w:i/>
          <w:iCs/>
          <w:szCs w:val="22"/>
        </w:rPr>
        <w:t>C’est de l’unique médiation du Christ que prennent leur sens et leur valeur toutes les autres références que le chrétien trouve pour sa prière et sa dévotion, la première étant celle à la Vierge Marie</w:t>
      </w:r>
      <w:r w:rsidRPr="00940699">
        <w:rPr>
          <w:szCs w:val="22"/>
        </w:rPr>
        <w:t xml:space="preserve"> », a-t-il expliqué.</w:t>
      </w:r>
    </w:p>
    <w:p w14:paraId="71C4B93F" w14:textId="025FEE9A" w:rsidR="00CC6316" w:rsidRPr="00CC6316" w:rsidRDefault="00447782" w:rsidP="00F360E3">
      <w:pPr>
        <w:pStyle w:val="Titre2"/>
        <w:spacing w:before="160"/>
      </w:pPr>
      <w:r>
        <w:t>Une place privilégiée… dans la vie du chrétien</w:t>
      </w:r>
    </w:p>
    <w:p w14:paraId="65377A6E" w14:textId="63583444" w:rsidR="00F5339F" w:rsidRPr="00940699" w:rsidRDefault="00F5339F" w:rsidP="00940699">
      <w:pPr>
        <w:rPr>
          <w:szCs w:val="22"/>
        </w:rPr>
      </w:pPr>
      <w:r w:rsidRPr="00940699">
        <w:rPr>
          <w:szCs w:val="22"/>
        </w:rPr>
        <w:t xml:space="preserve">La Vierge occupe une place privilégiée dans la vie et la prière du chrétien, « </w:t>
      </w:r>
      <w:r w:rsidRPr="00141752">
        <w:rPr>
          <w:i/>
          <w:iCs/>
          <w:szCs w:val="22"/>
        </w:rPr>
        <w:t>parce qu'elle est la Mère de Jésus</w:t>
      </w:r>
      <w:r w:rsidRPr="00940699">
        <w:rPr>
          <w:szCs w:val="22"/>
        </w:rPr>
        <w:t xml:space="preserve"> ». Elle est présente partout dans l'iconographie chrétienne, a poursuivi le pape, citant notamment une célèbre représentation de la Vierge dans la cathédrale de Bari (la Vierge qui montre Jésus, nu). Elle est l’</w:t>
      </w:r>
      <w:proofErr w:type="spellStart"/>
      <w:r w:rsidRPr="00940699">
        <w:rPr>
          <w:b/>
          <w:bCs/>
          <w:szCs w:val="22"/>
        </w:rPr>
        <w:t>Odigitria</w:t>
      </w:r>
      <w:proofErr w:type="spellEnd"/>
      <w:r w:rsidRPr="00940699">
        <w:rPr>
          <w:szCs w:val="22"/>
        </w:rPr>
        <w:t xml:space="preserve">, celle qui indique la voie, c’est-à-dire son Fils Jésus Christ. Elle est présente mais « </w:t>
      </w:r>
      <w:r w:rsidRPr="00141752">
        <w:rPr>
          <w:i/>
          <w:iCs/>
          <w:szCs w:val="22"/>
        </w:rPr>
        <w:t>toujours en relation avec son Fils et en fonction de Lui. Ses mains, ses yeux, son attitude sont un “catéchisme” vivant et ils signalent toujours le pivot, le centre : Jésus. Marie est totalement tournée vers Lui</w:t>
      </w:r>
      <w:r w:rsidRPr="00940699">
        <w:rPr>
          <w:szCs w:val="22"/>
        </w:rPr>
        <w:t xml:space="preserve"> ».</w:t>
      </w:r>
    </w:p>
    <w:p w14:paraId="47C0CC3F" w14:textId="2CCBF08F" w:rsidR="00447782" w:rsidRPr="00447782" w:rsidRDefault="00DE3799" w:rsidP="00DE3799">
      <w:pPr>
        <w:pStyle w:val="Titre2"/>
        <w:spacing w:before="180"/>
      </w:pPr>
      <w:r w:rsidRPr="00AB1D9F">
        <w:rPr>
          <w:noProof/>
        </w:rPr>
        <w:drawing>
          <wp:anchor distT="0" distB="0" distL="114300" distR="114300" simplePos="0" relativeHeight="251965440" behindDoc="1" locked="0" layoutInCell="1" allowOverlap="1" wp14:anchorId="39D359C1" wp14:editId="50704822">
            <wp:simplePos x="0" y="0"/>
            <wp:positionH relativeFrom="margin">
              <wp:align>left</wp:align>
            </wp:positionH>
            <wp:positionV relativeFrom="paragraph">
              <wp:posOffset>85725</wp:posOffset>
            </wp:positionV>
            <wp:extent cx="2105660" cy="2070100"/>
            <wp:effectExtent l="0" t="0" r="8890" b="6350"/>
            <wp:wrapThrough wrapText="bothSides">
              <wp:wrapPolygon edited="0">
                <wp:start x="0" y="0"/>
                <wp:lineTo x="0" y="21467"/>
                <wp:lineTo x="21496" y="21467"/>
                <wp:lineTo x="21496"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1800" r="21000"/>
                    <a:stretch/>
                  </pic:blipFill>
                  <pic:spPr bwMode="auto">
                    <a:xfrm>
                      <a:off x="0" y="0"/>
                      <a:ext cx="2112141" cy="2076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7782">
        <w:t>Dans les Evangiles</w:t>
      </w:r>
    </w:p>
    <w:p w14:paraId="1C60C16E" w14:textId="68583789" w:rsidR="00F5339F" w:rsidRPr="00940699" w:rsidRDefault="00F5339F" w:rsidP="00940699">
      <w:pPr>
        <w:rPr>
          <w:szCs w:val="22"/>
        </w:rPr>
      </w:pPr>
      <w:r w:rsidRPr="00940699">
        <w:rPr>
          <w:szCs w:val="22"/>
        </w:rPr>
        <w:t xml:space="preserve">Les Évangiles rapportent combien la Vierge Marie est présente, même si elle semble « </w:t>
      </w:r>
      <w:r w:rsidRPr="00141752">
        <w:rPr>
          <w:i/>
          <w:iCs/>
          <w:szCs w:val="22"/>
        </w:rPr>
        <w:t>presque disparaître</w:t>
      </w:r>
      <w:r w:rsidRPr="00940699">
        <w:rPr>
          <w:szCs w:val="22"/>
        </w:rPr>
        <w:t xml:space="preserve"> », mais elle revient dans les « </w:t>
      </w:r>
      <w:r w:rsidRPr="00141752">
        <w:rPr>
          <w:i/>
          <w:iCs/>
          <w:szCs w:val="22"/>
        </w:rPr>
        <w:t>moments cruciaux</w:t>
      </w:r>
      <w:r w:rsidRPr="00940699">
        <w:rPr>
          <w:szCs w:val="22"/>
        </w:rPr>
        <w:t xml:space="preserve"> » comme à Cana quand son Fils, grâce à son intervention prévenante, accomplit le premier “signe” et ensuite sur le Golgotha au pied de la Croix. Toute sa vie terrestre, Marie est restée « </w:t>
      </w:r>
      <w:r w:rsidRPr="00141752">
        <w:rPr>
          <w:i/>
          <w:iCs/>
          <w:szCs w:val="22"/>
        </w:rPr>
        <w:t>l’humble servante du Seigneur</w:t>
      </w:r>
      <w:r w:rsidRPr="00940699">
        <w:rPr>
          <w:szCs w:val="22"/>
        </w:rPr>
        <w:t xml:space="preserve"> », un rôle qu'elle conserve pour toujours a souligné François. </w:t>
      </w:r>
    </w:p>
    <w:p w14:paraId="46E948EA" w14:textId="06C05C8D" w:rsidR="00F5339F" w:rsidRDefault="00F5339F" w:rsidP="00940699">
      <w:pPr>
        <w:rPr>
          <w:szCs w:val="22"/>
        </w:rPr>
      </w:pPr>
      <w:r w:rsidRPr="00940699">
        <w:rPr>
          <w:szCs w:val="22"/>
        </w:rPr>
        <w:t xml:space="preserve">« </w:t>
      </w:r>
      <w:r w:rsidRPr="00141752">
        <w:rPr>
          <w:i/>
          <w:iCs/>
          <w:szCs w:val="22"/>
        </w:rPr>
        <w:t>Jésus a étendu la maternité de Marie à toute l’Eglise quand il lui a confié Jean le disciple bien-aimé, peu avant de mourir sur la croix. A partir de ce moment-là, nous avons tous été placés sous son manteau, comme on le voit dans certaines fresques ou tableaux médiévaux</w:t>
      </w:r>
      <w:r w:rsidRPr="00940699">
        <w:rPr>
          <w:szCs w:val="22"/>
        </w:rPr>
        <w:t xml:space="preserve"> » a poursuivi le Pape. Notre prière vers elle a d'abord repris des expressions présentes dans les Évangiles comme « </w:t>
      </w:r>
      <w:r w:rsidRPr="00141752">
        <w:rPr>
          <w:i/>
          <w:iCs/>
          <w:szCs w:val="22"/>
        </w:rPr>
        <w:t>pleine de grâce</w:t>
      </w:r>
      <w:r w:rsidRPr="00940699">
        <w:rPr>
          <w:szCs w:val="22"/>
        </w:rPr>
        <w:t xml:space="preserve"> » ou « </w:t>
      </w:r>
      <w:r w:rsidRPr="00141752">
        <w:rPr>
          <w:i/>
          <w:iCs/>
          <w:szCs w:val="22"/>
        </w:rPr>
        <w:t>bénie entre toutes les femmes</w:t>
      </w:r>
      <w:r w:rsidRPr="00940699">
        <w:rPr>
          <w:szCs w:val="22"/>
        </w:rPr>
        <w:t xml:space="preserve"> », puis Marie est devenue ensuite « </w:t>
      </w:r>
      <w:r w:rsidRPr="00141752">
        <w:rPr>
          <w:i/>
          <w:iCs/>
          <w:szCs w:val="22"/>
        </w:rPr>
        <w:t>Mère de Dieu</w:t>
      </w:r>
      <w:r w:rsidRPr="00940699">
        <w:rPr>
          <w:szCs w:val="22"/>
        </w:rPr>
        <w:t xml:space="preserve"> », </w:t>
      </w:r>
      <w:proofErr w:type="spellStart"/>
      <w:r w:rsidRPr="00940699">
        <w:rPr>
          <w:szCs w:val="22"/>
        </w:rPr>
        <w:t>Theotokos</w:t>
      </w:r>
      <w:proofErr w:type="spellEnd"/>
      <w:r w:rsidRPr="00940699">
        <w:rPr>
          <w:szCs w:val="22"/>
        </w:rPr>
        <w:t>, après le Concile d'Ephèse.</w:t>
      </w:r>
    </w:p>
    <w:p w14:paraId="776B0A93" w14:textId="6F551659" w:rsidR="00447782" w:rsidRPr="00447782" w:rsidRDefault="00447782" w:rsidP="00F360E3">
      <w:pPr>
        <w:pStyle w:val="Titre2"/>
        <w:spacing w:before="160"/>
      </w:pPr>
      <w:r>
        <w:t>Dans l’histoire</w:t>
      </w:r>
    </w:p>
    <w:p w14:paraId="7E9F1C6F" w14:textId="0D2F5987" w:rsidR="00F5339F" w:rsidRDefault="00F5339F" w:rsidP="00940699">
      <w:pPr>
        <w:rPr>
          <w:szCs w:val="22"/>
        </w:rPr>
      </w:pPr>
      <w:r w:rsidRPr="00940699">
        <w:rPr>
          <w:szCs w:val="22"/>
        </w:rPr>
        <w:t xml:space="preserve">Dans l'histoire, a précisé François, les qualificatifs donnés à la Vierge sont nombreux pour la magnifier, la piété chrétienne « </w:t>
      </w:r>
      <w:r w:rsidRPr="00141752">
        <w:rPr>
          <w:i/>
          <w:iCs/>
          <w:szCs w:val="22"/>
        </w:rPr>
        <w:t>lui a toujours conféré de beaux titres</w:t>
      </w:r>
      <w:r w:rsidRPr="00940699">
        <w:rPr>
          <w:szCs w:val="22"/>
        </w:rPr>
        <w:t xml:space="preserve"> ». Mais, a-t-il averti, « </w:t>
      </w:r>
      <w:r w:rsidRPr="00141752">
        <w:rPr>
          <w:i/>
          <w:iCs/>
          <w:szCs w:val="22"/>
        </w:rPr>
        <w:t>les choses que l'Église et les Saints disent à Marie, les belles choses, n'enlèvent rien à l'unicité rédemptrice du Christ. Il est le seul Rédempteur</w:t>
      </w:r>
      <w:r w:rsidRPr="00940699">
        <w:rPr>
          <w:szCs w:val="22"/>
        </w:rPr>
        <w:t xml:space="preserve"> ».</w:t>
      </w:r>
    </w:p>
    <w:p w14:paraId="6C8A4551" w14:textId="69650767" w:rsidR="00447782" w:rsidRPr="00447782" w:rsidRDefault="00447782" w:rsidP="00F360E3">
      <w:pPr>
        <w:pStyle w:val="Titre2"/>
        <w:spacing w:before="160"/>
      </w:pPr>
      <w:r>
        <w:t>Dans la prière</w:t>
      </w:r>
    </w:p>
    <w:p w14:paraId="3912CFF3" w14:textId="04D4EAC9" w:rsidR="00F5339F" w:rsidRPr="00940699" w:rsidRDefault="00447782" w:rsidP="00940699">
      <w:pPr>
        <w:rPr>
          <w:szCs w:val="22"/>
        </w:rPr>
      </w:pPr>
      <w:r>
        <w:rPr>
          <w:szCs w:val="22"/>
        </w:rPr>
        <w:t>D</w:t>
      </w:r>
      <w:r w:rsidR="00F5339F" w:rsidRPr="00940699">
        <w:rPr>
          <w:szCs w:val="22"/>
        </w:rPr>
        <w:t xml:space="preserve">ans la prière du Notre-Père, a encore expliqué le Souverain Pontife, « </w:t>
      </w:r>
      <w:r w:rsidR="00F5339F" w:rsidRPr="00141752">
        <w:rPr>
          <w:i/>
          <w:iCs/>
          <w:szCs w:val="22"/>
        </w:rPr>
        <w:t>nous demandons à la Mère de prier pour nous pécheurs, pour qu’elle intercède avec sa tendresse, “maintenant et à l’heure de notre mort ”. Maintenant, dans les situations concrètes de la vie, et au moment final, pour qu’elle nous accompagne dans le passage à la vie éternelle</w:t>
      </w:r>
      <w:r w:rsidR="00F5339F" w:rsidRPr="00940699">
        <w:rPr>
          <w:szCs w:val="22"/>
        </w:rPr>
        <w:t xml:space="preserve"> ».</w:t>
      </w:r>
    </w:p>
    <w:p w14:paraId="21C08069" w14:textId="3176D8E9" w:rsidR="00F5339F" w:rsidRPr="00940699" w:rsidRDefault="00F5339F" w:rsidP="00940699">
      <w:pPr>
        <w:rPr>
          <w:szCs w:val="22"/>
        </w:rPr>
      </w:pPr>
      <w:r w:rsidRPr="00940699">
        <w:rPr>
          <w:szCs w:val="22"/>
        </w:rPr>
        <w:t xml:space="preserve">Le Pape a ainsi rappelé combien la présence maternelle de la Vierge était proche au moment de la mort, des mots qui résonnent avec la situation actuelle marquée par la pandémie mondiale.  </w:t>
      </w:r>
      <w:r w:rsidRPr="00141752">
        <w:rPr>
          <w:i/>
          <w:iCs/>
          <w:szCs w:val="22"/>
        </w:rPr>
        <w:t>« Marie est toujours présente au chevet de ses enfants qui quittent ce monde</w:t>
      </w:r>
      <w:r w:rsidRPr="00940699">
        <w:rPr>
          <w:szCs w:val="22"/>
        </w:rPr>
        <w:t xml:space="preserve"> » a-t-il précisé</w:t>
      </w:r>
      <w:r w:rsidR="00380EB4">
        <w:rPr>
          <w:szCs w:val="22"/>
        </w:rPr>
        <w:t>.</w:t>
      </w:r>
    </w:p>
    <w:p w14:paraId="4D6083DF" w14:textId="773FCE93" w:rsidR="00F5339F" w:rsidRPr="00940699" w:rsidRDefault="00F5339F" w:rsidP="00940699">
      <w:pPr>
        <w:rPr>
          <w:szCs w:val="22"/>
        </w:rPr>
      </w:pPr>
      <w:r w:rsidRPr="00940699">
        <w:rPr>
          <w:szCs w:val="22"/>
        </w:rPr>
        <w:t xml:space="preserve">Les prières qui lui sont adressées « ne sont pas vaines » a encore souligné François, elle « </w:t>
      </w:r>
      <w:r w:rsidRPr="00141752">
        <w:rPr>
          <w:i/>
          <w:iCs/>
          <w:szCs w:val="22"/>
        </w:rPr>
        <w:t>nous défend des dangers, elle se préoccupe pour nous, même quand nous sommes pris par nos occupations et que nous perdons le sens du chemin, mettant en danger non seulement notre santé, mais notre salut</w:t>
      </w:r>
      <w:r w:rsidRPr="00940699">
        <w:rPr>
          <w:szCs w:val="22"/>
        </w:rPr>
        <w:t xml:space="preserve"> ». </w:t>
      </w:r>
    </w:p>
    <w:p w14:paraId="1A19424E" w14:textId="0AAFD868" w:rsidR="00E35579" w:rsidRPr="00447782" w:rsidRDefault="00F5339F" w:rsidP="00447782">
      <w:pPr>
        <w:jc w:val="center"/>
        <w:rPr>
          <w:b/>
          <w:bCs/>
        </w:rPr>
      </w:pPr>
      <w:r w:rsidRPr="00447782">
        <w:rPr>
          <w:b/>
          <w:bCs/>
          <w:szCs w:val="22"/>
        </w:rPr>
        <w:t xml:space="preserve">« </w:t>
      </w:r>
      <w:r w:rsidRPr="00447782">
        <w:rPr>
          <w:b/>
          <w:bCs/>
          <w:i/>
          <w:iCs/>
          <w:szCs w:val="22"/>
        </w:rPr>
        <w:t>Marie est là, qui prie pour nous, qui prie pour ceux qui ne prient pas. Car elle est notre Mère</w:t>
      </w:r>
      <w:r w:rsidRPr="00447782">
        <w:rPr>
          <w:b/>
          <w:bCs/>
          <w:szCs w:val="22"/>
        </w:rPr>
        <w:t xml:space="preserve"> »</w:t>
      </w:r>
      <w:r w:rsidR="00825E7B" w:rsidRPr="00447782">
        <w:rPr>
          <w:b/>
          <w:bCs/>
        </w:rPr>
        <w:br w:type="page"/>
      </w:r>
      <w:bookmarkStart w:id="4" w:name="_Toc61851882"/>
    </w:p>
    <w:bookmarkEnd w:id="4"/>
    <w:p w14:paraId="7E4F95E0" w14:textId="79072B80" w:rsidR="004C32F5" w:rsidRDefault="004C32F5" w:rsidP="004C32F5">
      <w:pPr>
        <w:pStyle w:val="Titre"/>
      </w:pPr>
      <w:r w:rsidRPr="007237BA">
        <w:lastRenderedPageBreak/>
        <mc:AlternateContent>
          <mc:Choice Requires="wps">
            <w:drawing>
              <wp:anchor distT="0" distB="0" distL="114300" distR="114300" simplePos="0" relativeHeight="251971584" behindDoc="0" locked="0" layoutInCell="1" allowOverlap="1" wp14:anchorId="5F63CC63" wp14:editId="4896EAD0">
                <wp:simplePos x="0" y="0"/>
                <wp:positionH relativeFrom="margin">
                  <wp:posOffset>1150620</wp:posOffset>
                </wp:positionH>
                <wp:positionV relativeFrom="paragraph">
                  <wp:posOffset>-15240</wp:posOffset>
                </wp:positionV>
                <wp:extent cx="4140000" cy="304800"/>
                <wp:effectExtent l="0" t="0" r="13335" b="19050"/>
                <wp:wrapNone/>
                <wp:docPr id="24" name="Rectangle 24"/>
                <wp:cNvGraphicFramePr/>
                <a:graphic xmlns:a="http://schemas.openxmlformats.org/drawingml/2006/main">
                  <a:graphicData uri="http://schemas.microsoft.com/office/word/2010/wordprocessingShape">
                    <wps:wsp>
                      <wps:cNvSpPr/>
                      <wps:spPr>
                        <a:xfrm>
                          <a:off x="0" y="0"/>
                          <a:ext cx="414000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37320" id="Rectangle 24" o:spid="_x0000_s1026" style="position:absolute;margin-left:90.6pt;margin-top:-1.2pt;width:326pt;height:24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" filled="f" strokecolor="#1f3763 [1604]" strokeweight="1pt">
                <w10:wrap anchorx="margin"/>
              </v:rect>
            </w:pict>
          </mc:Fallback>
        </mc:AlternateContent>
      </w:r>
      <w:r>
        <w:tab/>
      </w:r>
      <w:r w:rsidRPr="004C32F5">
        <w:t>Les Petites Sœurs Disciples de l’Agneau</w:t>
      </w:r>
      <w:r>
        <w:tab/>
        <w:t>3</w:t>
      </w:r>
    </w:p>
    <w:p w14:paraId="7A93DAF5" w14:textId="3A2B4D83" w:rsidR="004C32F5" w:rsidRDefault="004C32F5" w:rsidP="004C32F5">
      <w:pPr>
        <w:pStyle w:val="Titre2"/>
        <w:rPr>
          <w:rStyle w:val="quotenew"/>
          <w:b w:val="0"/>
          <w:bCs w:val="0"/>
          <w:sz w:val="32"/>
        </w:rPr>
      </w:pPr>
      <w:r w:rsidRPr="004C32F5">
        <w:rPr>
          <w:rStyle w:val="quotenew"/>
          <w:sz w:val="32"/>
        </w:rPr>
        <w:t xml:space="preserve">La joie d’une vie contemplative avec des religieuses trisomiques </w:t>
      </w:r>
    </w:p>
    <w:p w14:paraId="22C12743" w14:textId="77777777" w:rsidR="004C32F5" w:rsidRPr="004C32F5" w:rsidRDefault="004C32F5" w:rsidP="004C32F5">
      <w:pPr>
        <w:rPr>
          <w:szCs w:val="22"/>
        </w:rPr>
      </w:pPr>
      <w:r w:rsidRPr="004C32F5">
        <w:rPr>
          <w:szCs w:val="22"/>
        </w:rPr>
        <w:t>Les Petites Sœurs Disciples de l’Agneau, installées dans le centre de la France, forment la première communauté contemplative au monde à accueillir des personnes atteintes de trisomie 21 dans une vie consacrée.</w:t>
      </w:r>
    </w:p>
    <w:p w14:paraId="670BE79D" w14:textId="77777777" w:rsidR="004C32F5" w:rsidRPr="004C32F5" w:rsidRDefault="004C32F5" w:rsidP="004C32F5">
      <w:pPr>
        <w:rPr>
          <w:szCs w:val="22"/>
        </w:rPr>
      </w:pPr>
      <w:r w:rsidRPr="004C32F5">
        <w:rPr>
          <w:szCs w:val="22"/>
        </w:rPr>
        <w:t xml:space="preserve">« </w:t>
      </w:r>
      <w:r w:rsidRPr="001B2589">
        <w:rPr>
          <w:i/>
          <w:iCs/>
          <w:szCs w:val="22"/>
        </w:rPr>
        <w:t>J’avais visité plusieurs communautés qui accueillaient des personnes handicapées, mais je trouvais que ces personnes ne trouvaient pas leur place au milieu de ces communautés qui n’étaient pas adaptées pour elles, nous explique Mère Line, devenue depuis la Mère supérieure de la communauté des Petites Sœurs Disciples de l’Agneau. Et c’est la rencontre avec petite sœur Véronique, une jeune fille trisomique, qui a fait que l’on a vraiment commencé. Je me suis dit qu’il fallait que je l’aide à réaliser sa vocation.</w:t>
      </w:r>
      <w:r w:rsidRPr="004C32F5">
        <w:rPr>
          <w:szCs w:val="22"/>
        </w:rPr>
        <w:t xml:space="preserve"> » </w:t>
      </w:r>
    </w:p>
    <w:p w14:paraId="4EC16DAB" w14:textId="2F92FD34" w:rsidR="004C32F5" w:rsidRPr="004C32F5" w:rsidRDefault="004C32F5" w:rsidP="004C32F5">
      <w:pPr>
        <w:rPr>
          <w:szCs w:val="22"/>
        </w:rPr>
      </w:pPr>
      <w:r w:rsidRPr="004C32F5">
        <w:rPr>
          <w:szCs w:val="22"/>
        </w:rPr>
        <w:t>Cette jeune fille atteinte de trisomie 21 ressentait un appel à servir le Seigneur, mais se heurtait à des refus dans toutes les communautés où elle allait. Le droit canon et les règles monastiques n’avaient pas prévu l’admission dans la vie religieuse de personnes atteintes d’un handicap mental.</w:t>
      </w:r>
    </w:p>
    <w:p w14:paraId="6D9907B8" w14:textId="1F9D455F" w:rsidR="004C32F5" w:rsidRPr="009E454B" w:rsidRDefault="009E454B" w:rsidP="009E454B">
      <w:pPr>
        <w:ind w:left="4463"/>
        <w:rPr>
          <w:szCs w:val="22"/>
        </w:rPr>
      </w:pPr>
      <w:r w:rsidRPr="00BA6B28">
        <w:rPr>
          <w:noProof/>
        </w:rPr>
        <w:drawing>
          <wp:anchor distT="0" distB="0" distL="114300" distR="114300" simplePos="0" relativeHeight="251967488" behindDoc="1" locked="0" layoutInCell="1" allowOverlap="1" wp14:anchorId="017F7F12" wp14:editId="017C889E">
            <wp:simplePos x="0" y="0"/>
            <wp:positionH relativeFrom="margin">
              <wp:posOffset>-635</wp:posOffset>
            </wp:positionH>
            <wp:positionV relativeFrom="paragraph">
              <wp:posOffset>5080</wp:posOffset>
            </wp:positionV>
            <wp:extent cx="3232150" cy="1818005"/>
            <wp:effectExtent l="0" t="0" r="6350" b="0"/>
            <wp:wrapThrough wrapText="bothSides">
              <wp:wrapPolygon edited="0">
                <wp:start x="0" y="0"/>
                <wp:lineTo x="0" y="21276"/>
                <wp:lineTo x="21515" y="21276"/>
                <wp:lineTo x="21515" y="0"/>
                <wp:lineTo x="0" y="0"/>
              </wp:wrapPolygon>
            </wp:wrapThrough>
            <wp:docPr id="21" name="Image 21" descr="La prise d’habit de Petite Sœur Morg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prise d’habit de Petite Sœur Morgane.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32150" cy="1818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2F5" w:rsidRPr="009E454B">
        <w:rPr>
          <w:szCs w:val="22"/>
        </w:rPr>
        <w:t>En 1990</w:t>
      </w:r>
      <w:r>
        <w:rPr>
          <w:szCs w:val="22"/>
        </w:rPr>
        <w:t>,</w:t>
      </w:r>
      <w:r w:rsidR="004C32F5" w:rsidRPr="009E454B">
        <w:rPr>
          <w:szCs w:val="22"/>
        </w:rPr>
        <w:t xml:space="preserve"> elles étaient donc deux puis trois, reconnues tout d’abord comme association publique de fidèles laïcs.</w:t>
      </w:r>
    </w:p>
    <w:p w14:paraId="0E5278DE" w14:textId="77777777" w:rsidR="00447782" w:rsidRPr="009E454B" w:rsidRDefault="004C32F5" w:rsidP="009E454B">
      <w:pPr>
        <w:ind w:left="4463"/>
        <w:rPr>
          <w:szCs w:val="22"/>
        </w:rPr>
      </w:pPr>
      <w:r w:rsidRPr="009E454B">
        <w:rPr>
          <w:szCs w:val="22"/>
        </w:rPr>
        <w:t xml:space="preserve">En 1995, l’effectif augmente et elles s’installent dans une commune du Diocèse de Bourges. </w:t>
      </w:r>
    </w:p>
    <w:p w14:paraId="22CA0C71" w14:textId="188F2FD5" w:rsidR="004C32F5" w:rsidRPr="009E454B" w:rsidRDefault="004C32F5" w:rsidP="009E454B">
      <w:pPr>
        <w:ind w:left="4463"/>
        <w:rPr>
          <w:szCs w:val="22"/>
        </w:rPr>
      </w:pPr>
      <w:r w:rsidRPr="009E454B">
        <w:rPr>
          <w:szCs w:val="22"/>
        </w:rPr>
        <w:t>Elles obtiennent en 1999 le statut d’institut religieux contemplatif</w:t>
      </w:r>
      <w:r w:rsidR="009E454B">
        <w:rPr>
          <w:szCs w:val="22"/>
        </w:rPr>
        <w:t>, p</w:t>
      </w:r>
      <w:r w:rsidRPr="009E454B">
        <w:rPr>
          <w:szCs w:val="22"/>
        </w:rPr>
        <w:t>uis en 2011 la reconnaissance définitive de leur statut.</w:t>
      </w:r>
    </w:p>
    <w:p w14:paraId="3C4C026C" w14:textId="3EB615AC" w:rsidR="004C32F5" w:rsidRPr="004C32F5" w:rsidRDefault="004C32F5" w:rsidP="004C32F5">
      <w:pPr>
        <w:rPr>
          <w:szCs w:val="22"/>
        </w:rPr>
      </w:pPr>
      <w:r w:rsidRPr="004C32F5">
        <w:rPr>
          <w:szCs w:val="22"/>
        </w:rPr>
        <w:t>Actuellement elles sont dix, deux religieuses valides et huit trisomiques.</w:t>
      </w:r>
    </w:p>
    <w:p w14:paraId="4B05CBFD" w14:textId="77777777" w:rsidR="004C32F5" w:rsidRPr="004C32F5" w:rsidRDefault="004C32F5" w:rsidP="004C32F5">
      <w:pPr>
        <w:rPr>
          <w:szCs w:val="22"/>
        </w:rPr>
      </w:pPr>
      <w:r w:rsidRPr="004C32F5">
        <w:rPr>
          <w:szCs w:val="22"/>
        </w:rPr>
        <w:t>Cette communauté reste fragile car les sœurs trisomiques ont besoin d’être accompagnées dans leur quotidien. En effet leur vocation extraordinaire se déploie dans l’humilité du service d’une vie ordinaire où les changements sont parfois difficiles à gérer.</w:t>
      </w:r>
    </w:p>
    <w:p w14:paraId="386F922F" w14:textId="19A70D65" w:rsidR="004C32F5" w:rsidRPr="004C32F5" w:rsidRDefault="004C32F5" w:rsidP="004C32F5">
      <w:pPr>
        <w:rPr>
          <w:szCs w:val="22"/>
        </w:rPr>
      </w:pPr>
      <w:r w:rsidRPr="004C32F5">
        <w:rPr>
          <w:szCs w:val="22"/>
        </w:rPr>
        <w:t xml:space="preserve">Pour </w:t>
      </w:r>
      <w:r w:rsidR="001B2589">
        <w:rPr>
          <w:szCs w:val="22"/>
        </w:rPr>
        <w:t>V</w:t>
      </w:r>
      <w:r w:rsidRPr="004C32F5">
        <w:rPr>
          <w:szCs w:val="22"/>
        </w:rPr>
        <w:t xml:space="preserve">éronique, comme pour ses paires en religion, le chemin a été très long mais sa patience a payé. « </w:t>
      </w:r>
      <w:r w:rsidRPr="001B2589">
        <w:rPr>
          <w:i/>
          <w:iCs/>
          <w:szCs w:val="22"/>
        </w:rPr>
        <w:t>Jésus m’a fait grande de son amour</w:t>
      </w:r>
      <w:r w:rsidRPr="004C32F5">
        <w:rPr>
          <w:szCs w:val="22"/>
        </w:rPr>
        <w:t xml:space="preserve"> » ; elle s’est à ce jour totalement adaptée grâce au soutien des religieuses valides.</w:t>
      </w:r>
    </w:p>
    <w:p w14:paraId="2B47F6C8" w14:textId="77777777" w:rsidR="004C32F5" w:rsidRPr="004C32F5" w:rsidRDefault="004C32F5" w:rsidP="004C32F5">
      <w:pPr>
        <w:rPr>
          <w:szCs w:val="22"/>
        </w:rPr>
      </w:pPr>
      <w:r w:rsidRPr="004C32F5">
        <w:rPr>
          <w:szCs w:val="22"/>
        </w:rPr>
        <w:t>A une époque où la société est terriblement en manque de repères, notre communauté, disent les petites sœurs disciples de l’Agneau, voudrait par le simple témoignage de nos vies consacrées à Dieu, réaffirmer le caractère sacré de la vie et de la personne humaine.</w:t>
      </w:r>
    </w:p>
    <w:p w14:paraId="02D32B1B" w14:textId="77777777" w:rsidR="004C32F5" w:rsidRPr="004C32F5" w:rsidRDefault="004C32F5" w:rsidP="004C32F5">
      <w:pPr>
        <w:rPr>
          <w:szCs w:val="22"/>
        </w:rPr>
      </w:pPr>
      <w:r w:rsidRPr="004C32F5">
        <w:rPr>
          <w:szCs w:val="22"/>
        </w:rPr>
        <w:t>N’oublions pas que là où il y a différence, il y a un univers immense à découvrir…</w:t>
      </w:r>
    </w:p>
    <w:p w14:paraId="7A29531E" w14:textId="1576DF06" w:rsidR="004C32F5" w:rsidRPr="004C32F5" w:rsidRDefault="004C32F5" w:rsidP="004C32F5">
      <w:pPr>
        <w:rPr>
          <w:szCs w:val="22"/>
        </w:rPr>
      </w:pPr>
      <w:r w:rsidRPr="004C32F5">
        <w:rPr>
          <w:szCs w:val="22"/>
        </w:rPr>
        <w:t>Mère Line en est convaincue !</w:t>
      </w:r>
      <w:r w:rsidRPr="004C32F5">
        <w:rPr>
          <w:noProof/>
          <w:color w:val="0070C0"/>
          <w:szCs w:val="22"/>
        </w:rPr>
        <w:t xml:space="preserve"> </w:t>
      </w:r>
    </w:p>
    <w:p w14:paraId="1E669B77" w14:textId="0C56A7AC" w:rsidR="004C32F5" w:rsidRPr="004C32F5" w:rsidRDefault="009E454B" w:rsidP="004C32F5">
      <w:pPr>
        <w:rPr>
          <w:szCs w:val="22"/>
        </w:rPr>
      </w:pPr>
      <w:r>
        <w:rPr>
          <w:noProof/>
          <w:color w:val="0070C0"/>
          <w:szCs w:val="22"/>
        </w:rPr>
        <w:drawing>
          <wp:anchor distT="0" distB="0" distL="114300" distR="114300" simplePos="0" relativeHeight="251969536" behindDoc="0" locked="0" layoutInCell="1" allowOverlap="1" wp14:anchorId="74F227F7" wp14:editId="5A4EB72F">
            <wp:simplePos x="0" y="0"/>
            <wp:positionH relativeFrom="margin">
              <wp:posOffset>3275965</wp:posOffset>
            </wp:positionH>
            <wp:positionV relativeFrom="paragraph">
              <wp:posOffset>40640</wp:posOffset>
            </wp:positionV>
            <wp:extent cx="3208020" cy="1805940"/>
            <wp:effectExtent l="0" t="0" r="0" b="3810"/>
            <wp:wrapThrough wrapText="bothSides">
              <wp:wrapPolygon edited="0">
                <wp:start x="0" y="0"/>
                <wp:lineTo x="0" y="21418"/>
                <wp:lineTo x="21420" y="21418"/>
                <wp:lineTo x="21420"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8020" cy="1805940"/>
                    </a:xfrm>
                    <a:prstGeom prst="rect">
                      <a:avLst/>
                    </a:prstGeom>
                    <a:noFill/>
                  </pic:spPr>
                </pic:pic>
              </a:graphicData>
            </a:graphic>
            <wp14:sizeRelH relativeFrom="margin">
              <wp14:pctWidth>0</wp14:pctWidth>
            </wp14:sizeRelH>
            <wp14:sizeRelV relativeFrom="margin">
              <wp14:pctHeight>0</wp14:pctHeight>
            </wp14:sizeRelV>
          </wp:anchor>
        </w:drawing>
      </w:r>
      <w:r w:rsidR="004C32F5" w:rsidRPr="004C32F5">
        <w:rPr>
          <w:szCs w:val="22"/>
        </w:rPr>
        <w:t xml:space="preserve">« </w:t>
      </w:r>
      <w:r w:rsidR="004C32F5" w:rsidRPr="001B2589">
        <w:rPr>
          <w:i/>
          <w:iCs/>
          <w:szCs w:val="22"/>
        </w:rPr>
        <w:t>Nos sœurs trisomiques ont une force spirituelle étonnante, leur âme n’est pas handicapée…</w:t>
      </w:r>
      <w:r w:rsidR="001B2589">
        <w:rPr>
          <w:i/>
          <w:iCs/>
          <w:szCs w:val="22"/>
        </w:rPr>
        <w:t xml:space="preserve"> </w:t>
      </w:r>
      <w:r w:rsidR="004C32F5" w:rsidRPr="001B2589">
        <w:rPr>
          <w:i/>
          <w:iCs/>
          <w:szCs w:val="22"/>
        </w:rPr>
        <w:t>bien au contraire. Leur capacité d’amour, leur proximité avec le Seigneur sont porteurs d’une fécondité insoupçonnable.</w:t>
      </w:r>
      <w:r w:rsidR="004C32F5" w:rsidRPr="004C32F5">
        <w:rPr>
          <w:szCs w:val="22"/>
        </w:rPr>
        <w:t xml:space="preserve"> »</w:t>
      </w:r>
    </w:p>
    <w:p w14:paraId="6166EE7C" w14:textId="36371D21" w:rsidR="004C32F5" w:rsidRPr="004C32F5" w:rsidRDefault="004C32F5" w:rsidP="004C32F5">
      <w:pPr>
        <w:rPr>
          <w:szCs w:val="22"/>
        </w:rPr>
      </w:pPr>
      <w:r w:rsidRPr="004C32F5">
        <w:rPr>
          <w:szCs w:val="22"/>
        </w:rPr>
        <w:t xml:space="preserve">Et elle invite d’autres sœurs valides à les rejoindre pour se mettre au service de leur communauté atypique : « </w:t>
      </w:r>
      <w:r w:rsidRPr="001B2589">
        <w:rPr>
          <w:i/>
          <w:iCs/>
          <w:szCs w:val="22"/>
        </w:rPr>
        <w:t>qui semble répondre à un désir du ciel.</w:t>
      </w:r>
      <w:r w:rsidR="009E454B">
        <w:rPr>
          <w:i/>
          <w:iCs/>
          <w:szCs w:val="22"/>
        </w:rPr>
        <w:t> »</w:t>
      </w:r>
    </w:p>
    <w:p w14:paraId="297D49C0" w14:textId="77777777" w:rsidR="004C32F5" w:rsidRPr="001B2589" w:rsidRDefault="004C32F5" w:rsidP="004C32F5">
      <w:pPr>
        <w:rPr>
          <w:i/>
          <w:iCs/>
          <w:szCs w:val="22"/>
        </w:rPr>
      </w:pPr>
      <w:r w:rsidRPr="004C32F5">
        <w:rPr>
          <w:szCs w:val="22"/>
        </w:rPr>
        <w:t xml:space="preserve">« </w:t>
      </w:r>
      <w:r w:rsidRPr="001B2589">
        <w:rPr>
          <w:i/>
          <w:iCs/>
          <w:szCs w:val="22"/>
        </w:rPr>
        <w:t>N’ayez donc pas peur de suivre Jésus et de partager cette vie offerte, avec nos Petites Sœurs, certes fragilisées, mais nullement dénuées de forces dans l’ordre le plus haut : celui du cœur.</w:t>
      </w:r>
    </w:p>
    <w:p w14:paraId="468317C7" w14:textId="77777777" w:rsidR="004C32F5" w:rsidRPr="004C32F5" w:rsidRDefault="004C32F5" w:rsidP="004C32F5">
      <w:pPr>
        <w:rPr>
          <w:szCs w:val="22"/>
        </w:rPr>
      </w:pPr>
      <w:r w:rsidRPr="001B2589">
        <w:rPr>
          <w:i/>
          <w:iCs/>
          <w:szCs w:val="22"/>
        </w:rPr>
        <w:t>N’ayez pas peur de témoigner, aux yeux du monde, d’une vocation généreuse, tournée vers les autres et capable de dépasser le regard de l’être handicapé et trop souvent marginalisé pour vous ouvrir, plus profondément, à un regard pleinement humain</w:t>
      </w:r>
      <w:proofErr w:type="gramStart"/>
      <w:r w:rsidRPr="001B2589">
        <w:rPr>
          <w:i/>
          <w:iCs/>
          <w:szCs w:val="22"/>
        </w:rPr>
        <w:t>.</w:t>
      </w:r>
      <w:r w:rsidRPr="004C32F5">
        <w:rPr>
          <w:szCs w:val="22"/>
        </w:rPr>
        <w:t>»</w:t>
      </w:r>
      <w:proofErr w:type="gramEnd"/>
    </w:p>
    <w:p w14:paraId="33CE57E1" w14:textId="3C175862" w:rsidR="004C32F5" w:rsidRPr="004C32F5" w:rsidRDefault="004C32F5" w:rsidP="004C32F5">
      <w:pPr>
        <w:rPr>
          <w:szCs w:val="22"/>
        </w:rPr>
      </w:pPr>
      <w:r w:rsidRPr="004C32F5">
        <w:rPr>
          <w:szCs w:val="22"/>
        </w:rPr>
        <w:t xml:space="preserve">Plus de renseignements sur leur site : </w:t>
      </w:r>
      <w:hyperlink r:id="rId17" w:history="1">
        <w:r w:rsidRPr="004C32F5">
          <w:rPr>
            <w:rStyle w:val="Lienhypertexte"/>
            <w:szCs w:val="22"/>
          </w:rPr>
          <w:t>http://www.les-petites-soeurs-disciples-de-lagneau.com</w:t>
        </w:r>
      </w:hyperlink>
    </w:p>
    <w:p w14:paraId="746EBCE1" w14:textId="239C3BF1" w:rsidR="00A809C9" w:rsidRPr="007237BA" w:rsidRDefault="00E35579" w:rsidP="00A809C9">
      <w:pPr>
        <w:pStyle w:val="Titre"/>
      </w:pPr>
      <w:r>
        <w:lastRenderedPageBreak/>
        <w:t>4</w:t>
      </w:r>
      <w:r w:rsidR="00A809C9" w:rsidRPr="007237BA">
        <mc:AlternateContent>
          <mc:Choice Requires="wps">
            <w:drawing>
              <wp:anchor distT="0" distB="0" distL="114300" distR="114300" simplePos="0" relativeHeight="251974656" behindDoc="0" locked="0" layoutInCell="1" allowOverlap="1" wp14:anchorId="18EFE834" wp14:editId="46ABD2CE">
                <wp:simplePos x="0" y="0"/>
                <wp:positionH relativeFrom="margin">
                  <wp:posOffset>2113280</wp:posOffset>
                </wp:positionH>
                <wp:positionV relativeFrom="paragraph">
                  <wp:posOffset>-17145</wp:posOffset>
                </wp:positionV>
                <wp:extent cx="2238376" cy="3048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2238376"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3505F0" id="Rectangle 32" o:spid="_x0000_s1026" style="position:absolute;margin-left:166.4pt;margin-top:-1.35pt;width:176.25pt;height:24pt;z-index:251974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" filled="f" strokecolor="#1f3763 [1604]" strokeweight="1pt">
                <w10:wrap anchorx="margin"/>
              </v:rect>
            </w:pict>
          </mc:Fallback>
        </mc:AlternateContent>
      </w:r>
      <w:r w:rsidR="00A809C9" w:rsidRPr="007237BA">
        <w:tab/>
      </w:r>
      <w:r w:rsidR="00A809C9" w:rsidRPr="004579F9">
        <w:t>Equipes du Rosaire</w:t>
      </w:r>
      <w:r w:rsidR="00A809C9" w:rsidRPr="007237BA">
        <w:tab/>
      </w:r>
    </w:p>
    <w:p w14:paraId="575106A3" w14:textId="77777777" w:rsidR="00A809C9" w:rsidRDefault="00A809C9" w:rsidP="00A809C9"/>
    <w:p w14:paraId="5A7881A4" w14:textId="77777777" w:rsidR="00A809C9" w:rsidRPr="00496E5C" w:rsidRDefault="00A809C9" w:rsidP="00A809C9">
      <w:r w:rsidRPr="00EA3D84">
        <w:rPr>
          <w:noProof/>
        </w:rPr>
        <mc:AlternateContent>
          <mc:Choice Requires="wps">
            <w:drawing>
              <wp:anchor distT="45720" distB="45720" distL="114300" distR="114300" simplePos="0" relativeHeight="251976704" behindDoc="1" locked="0" layoutInCell="1" allowOverlap="1" wp14:anchorId="48C3005A" wp14:editId="7BF15C86">
                <wp:simplePos x="0" y="0"/>
                <wp:positionH relativeFrom="margin">
                  <wp:posOffset>3917315</wp:posOffset>
                </wp:positionH>
                <wp:positionV relativeFrom="paragraph">
                  <wp:posOffset>19050</wp:posOffset>
                </wp:positionV>
                <wp:extent cx="2545080" cy="2015490"/>
                <wp:effectExtent l="57150" t="19050" r="64770" b="99060"/>
                <wp:wrapTight wrapText="bothSides">
                  <wp:wrapPolygon edited="0">
                    <wp:start x="-323" y="-204"/>
                    <wp:lineTo x="-485" y="0"/>
                    <wp:lineTo x="-485" y="22253"/>
                    <wp:lineTo x="-323" y="22457"/>
                    <wp:lineTo x="21826" y="22457"/>
                    <wp:lineTo x="21988" y="19803"/>
                    <wp:lineTo x="21988" y="3267"/>
                    <wp:lineTo x="21826" y="204"/>
                    <wp:lineTo x="21826" y="-204"/>
                    <wp:lineTo x="-323" y="-204"/>
                  </wp:wrapPolygon>
                </wp:wrapTight>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2015490"/>
                        </a:xfrm>
                        <a:prstGeom prst="rect">
                          <a:avLst/>
                        </a:prstGeom>
                        <a:solidFill>
                          <a:schemeClr val="bg1">
                            <a:lumMod val="95000"/>
                          </a:schemeClr>
                        </a:solidFill>
                        <a:ln w="9525">
                          <a:noFill/>
                          <a:miter lim="800000"/>
                          <a:headEnd/>
                          <a:tailEnd/>
                        </a:ln>
                        <a:effectLst>
                          <a:outerShdw blurRad="50800" dist="38100" dir="5400000" algn="t" rotWithShape="0">
                            <a:prstClr val="black">
                              <a:alpha val="40000"/>
                            </a:prstClr>
                          </a:outerShdw>
                        </a:effectLst>
                      </wps:spPr>
                      <wps:txbx>
                        <w:txbxContent>
                          <w:p w14:paraId="214AF48D" w14:textId="77777777" w:rsidR="00A809C9" w:rsidRPr="003D79AD" w:rsidRDefault="00A809C9" w:rsidP="00A809C9">
                            <w:pPr>
                              <w:spacing w:before="80" w:after="60"/>
                              <w:rPr>
                                <w:rFonts w:ascii="Arial Narrow" w:hAnsi="Arial Narrow"/>
                                <w:b/>
                                <w:bCs/>
                                <w:color w:val="2F5496" w:themeColor="accent1" w:themeShade="BF"/>
                              </w:rPr>
                            </w:pPr>
                            <w:r w:rsidRPr="003D79AD">
                              <w:rPr>
                                <w:rFonts w:ascii="Arial Narrow" w:hAnsi="Arial Narrow"/>
                                <w:b/>
                                <w:bCs/>
                                <w:color w:val="2F5496" w:themeColor="accent1" w:themeShade="BF"/>
                              </w:rPr>
                              <w:t>Témoignage de Chantal :</w:t>
                            </w:r>
                          </w:p>
                          <w:p w14:paraId="53949565" w14:textId="77777777" w:rsidR="00A809C9" w:rsidRDefault="00A809C9" w:rsidP="00A809C9">
                            <w:pPr>
                              <w:spacing w:after="60"/>
                              <w:rPr>
                                <w:rFonts w:ascii="Arial Narrow" w:hAnsi="Arial Narrow"/>
                                <w:color w:val="2F5496" w:themeColor="accent1" w:themeShade="BF"/>
                              </w:rPr>
                            </w:pPr>
                            <w:r>
                              <w:rPr>
                                <w:rFonts w:ascii="Arial Narrow" w:hAnsi="Arial Narrow"/>
                                <w:color w:val="2F5496" w:themeColor="accent1" w:themeShade="BF"/>
                              </w:rPr>
                              <w:t>Pourquoi suis-je dans une équipe du Rosaire ?</w:t>
                            </w:r>
                          </w:p>
                          <w:p w14:paraId="06342B2C" w14:textId="77777777" w:rsidR="00A809C9" w:rsidRDefault="00A809C9" w:rsidP="00A809C9">
                            <w:pPr>
                              <w:spacing w:after="60"/>
                              <w:rPr>
                                <w:rFonts w:ascii="Arial Narrow" w:hAnsi="Arial Narrow"/>
                                <w:color w:val="2F5496" w:themeColor="accent1" w:themeShade="BF"/>
                              </w:rPr>
                            </w:pPr>
                            <w:r>
                              <w:rPr>
                                <w:rFonts w:ascii="Arial Narrow" w:hAnsi="Arial Narrow"/>
                                <w:color w:val="2F5496" w:themeColor="accent1" w:themeShade="BF"/>
                              </w:rPr>
                              <w:t>J’ai une dévotion particulière pour la Sainte Vierge et, dans l’équipe, je me sens comme un maillon d’une chaîne.</w:t>
                            </w:r>
                          </w:p>
                          <w:p w14:paraId="1A68E48B" w14:textId="77777777" w:rsidR="00A809C9" w:rsidRDefault="00A809C9" w:rsidP="00A809C9">
                            <w:pPr>
                              <w:spacing w:after="60"/>
                              <w:rPr>
                                <w:rFonts w:ascii="Arial Narrow" w:hAnsi="Arial Narrow"/>
                                <w:color w:val="2F5496" w:themeColor="accent1" w:themeShade="BF"/>
                              </w:rPr>
                            </w:pPr>
                            <w:r>
                              <w:rPr>
                                <w:rFonts w:ascii="Arial Narrow" w:hAnsi="Arial Narrow"/>
                                <w:color w:val="2F5496" w:themeColor="accent1" w:themeShade="BF"/>
                              </w:rPr>
                              <w:t>On est en confiance, on peut se dire les choses simplement, sans crainte d’être jugé.</w:t>
                            </w:r>
                          </w:p>
                          <w:p w14:paraId="45146CC1" w14:textId="77777777" w:rsidR="00A809C9" w:rsidRDefault="00A809C9" w:rsidP="00A809C9">
                            <w:pPr>
                              <w:spacing w:after="60"/>
                              <w:rPr>
                                <w:rFonts w:ascii="Arial Narrow" w:hAnsi="Arial Narrow"/>
                                <w:color w:val="2F5496" w:themeColor="accent1" w:themeShade="BF"/>
                              </w:rPr>
                            </w:pPr>
                            <w:r>
                              <w:rPr>
                                <w:rFonts w:ascii="Arial Narrow" w:hAnsi="Arial Narrow"/>
                                <w:color w:val="2F5496" w:themeColor="accent1" w:themeShade="BF"/>
                              </w:rPr>
                              <w:t>La réunion mensuelle nous permet de rentrer dans la prière tous ensemble et elle agit chaque mois comme une piqure de rappel.</w:t>
                            </w:r>
                          </w:p>
                          <w:p w14:paraId="3B9D1429" w14:textId="77777777" w:rsidR="00A809C9" w:rsidRDefault="00A809C9" w:rsidP="00A809C9">
                            <w:pPr>
                              <w:spacing w:after="60"/>
                              <w:jc w:val="left"/>
                              <w:rPr>
                                <w:rFonts w:ascii="Arial Narrow" w:hAnsi="Arial Narrow"/>
                                <w:color w:val="2F5496" w:themeColor="accent1" w:themeShade="BF"/>
                              </w:rPr>
                            </w:pPr>
                          </w:p>
                          <w:p w14:paraId="141B3FE4" w14:textId="77777777" w:rsidR="00A809C9" w:rsidRPr="003D7027" w:rsidRDefault="00A809C9" w:rsidP="00A809C9">
                            <w:pPr>
                              <w:spacing w:after="60"/>
                              <w:jc w:val="left"/>
                              <w:rPr>
                                <w:rFonts w:ascii="Arial Narrow" w:hAnsi="Arial Narrow"/>
                                <w:color w:val="2F5496"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3005A" id="_x0000_s1028" type="#_x0000_t202" style="position:absolute;left:0;text-align:left;margin-left:308.45pt;margin-top:1.5pt;width:200.4pt;height:158.7pt;z-index:-25133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" fillcolor="#f2f2f2 [3052]" stroked="f">
                <v:shadow on="t" color="black" opacity="26214f" origin=",-.5" offset="0,3pt"/>
                <v:textbox>
                  <w:txbxContent>
                    <w:p w14:paraId="214AF48D" w14:textId="77777777" w:rsidR="00A809C9" w:rsidRPr="003D79AD" w:rsidRDefault="00A809C9" w:rsidP="00A809C9">
                      <w:pPr>
                        <w:spacing w:before="80" w:after="60"/>
                        <w:rPr>
                          <w:rFonts w:ascii="Arial Narrow" w:hAnsi="Arial Narrow"/>
                          <w:b/>
                          <w:bCs/>
                          <w:color w:val="2F5496" w:themeColor="accent1" w:themeShade="BF"/>
                        </w:rPr>
                      </w:pPr>
                      <w:r w:rsidRPr="003D79AD">
                        <w:rPr>
                          <w:rFonts w:ascii="Arial Narrow" w:hAnsi="Arial Narrow"/>
                          <w:b/>
                          <w:bCs/>
                          <w:color w:val="2F5496" w:themeColor="accent1" w:themeShade="BF"/>
                        </w:rPr>
                        <w:t>Témoignage de Chantal :</w:t>
                      </w:r>
                    </w:p>
                    <w:p w14:paraId="53949565" w14:textId="77777777" w:rsidR="00A809C9" w:rsidRDefault="00A809C9" w:rsidP="00A809C9">
                      <w:pPr>
                        <w:spacing w:after="60"/>
                        <w:rPr>
                          <w:rFonts w:ascii="Arial Narrow" w:hAnsi="Arial Narrow"/>
                          <w:color w:val="2F5496" w:themeColor="accent1" w:themeShade="BF"/>
                        </w:rPr>
                      </w:pPr>
                      <w:r>
                        <w:rPr>
                          <w:rFonts w:ascii="Arial Narrow" w:hAnsi="Arial Narrow"/>
                          <w:color w:val="2F5496" w:themeColor="accent1" w:themeShade="BF"/>
                        </w:rPr>
                        <w:t>Pourquoi suis-je dans une équipe du Rosaire ?</w:t>
                      </w:r>
                    </w:p>
                    <w:p w14:paraId="06342B2C" w14:textId="77777777" w:rsidR="00A809C9" w:rsidRDefault="00A809C9" w:rsidP="00A809C9">
                      <w:pPr>
                        <w:spacing w:after="60"/>
                        <w:rPr>
                          <w:rFonts w:ascii="Arial Narrow" w:hAnsi="Arial Narrow"/>
                          <w:color w:val="2F5496" w:themeColor="accent1" w:themeShade="BF"/>
                        </w:rPr>
                      </w:pPr>
                      <w:r>
                        <w:rPr>
                          <w:rFonts w:ascii="Arial Narrow" w:hAnsi="Arial Narrow"/>
                          <w:color w:val="2F5496" w:themeColor="accent1" w:themeShade="BF"/>
                        </w:rPr>
                        <w:t>J’ai une dévotion particulière pour la Sainte Vierge et, dans l’équipe, je me sens comme un maillon d’une chaîne.</w:t>
                      </w:r>
                    </w:p>
                    <w:p w14:paraId="1A68E48B" w14:textId="77777777" w:rsidR="00A809C9" w:rsidRDefault="00A809C9" w:rsidP="00A809C9">
                      <w:pPr>
                        <w:spacing w:after="60"/>
                        <w:rPr>
                          <w:rFonts w:ascii="Arial Narrow" w:hAnsi="Arial Narrow"/>
                          <w:color w:val="2F5496" w:themeColor="accent1" w:themeShade="BF"/>
                        </w:rPr>
                      </w:pPr>
                      <w:r>
                        <w:rPr>
                          <w:rFonts w:ascii="Arial Narrow" w:hAnsi="Arial Narrow"/>
                          <w:color w:val="2F5496" w:themeColor="accent1" w:themeShade="BF"/>
                        </w:rPr>
                        <w:t>On est en confiance, on peut se dire les choses simplement, sans crainte d’être jugé.</w:t>
                      </w:r>
                    </w:p>
                    <w:p w14:paraId="45146CC1" w14:textId="77777777" w:rsidR="00A809C9" w:rsidRDefault="00A809C9" w:rsidP="00A809C9">
                      <w:pPr>
                        <w:spacing w:after="60"/>
                        <w:rPr>
                          <w:rFonts w:ascii="Arial Narrow" w:hAnsi="Arial Narrow"/>
                          <w:color w:val="2F5496" w:themeColor="accent1" w:themeShade="BF"/>
                        </w:rPr>
                      </w:pPr>
                      <w:r>
                        <w:rPr>
                          <w:rFonts w:ascii="Arial Narrow" w:hAnsi="Arial Narrow"/>
                          <w:color w:val="2F5496" w:themeColor="accent1" w:themeShade="BF"/>
                        </w:rPr>
                        <w:t>La réunion mensuelle nous permet de rentrer dans la prière tous ensemble et elle agit chaque mois comme une piqure de rappel.</w:t>
                      </w:r>
                    </w:p>
                    <w:p w14:paraId="3B9D1429" w14:textId="77777777" w:rsidR="00A809C9" w:rsidRDefault="00A809C9" w:rsidP="00A809C9">
                      <w:pPr>
                        <w:spacing w:after="60"/>
                        <w:jc w:val="left"/>
                        <w:rPr>
                          <w:rFonts w:ascii="Arial Narrow" w:hAnsi="Arial Narrow"/>
                          <w:color w:val="2F5496" w:themeColor="accent1" w:themeShade="BF"/>
                        </w:rPr>
                      </w:pPr>
                    </w:p>
                    <w:p w14:paraId="141B3FE4" w14:textId="77777777" w:rsidR="00A809C9" w:rsidRPr="003D7027" w:rsidRDefault="00A809C9" w:rsidP="00A809C9">
                      <w:pPr>
                        <w:spacing w:after="60"/>
                        <w:jc w:val="left"/>
                        <w:rPr>
                          <w:rFonts w:ascii="Arial Narrow" w:hAnsi="Arial Narrow"/>
                          <w:color w:val="2F5496" w:themeColor="accent1" w:themeShade="BF"/>
                        </w:rPr>
                      </w:pPr>
                    </w:p>
                  </w:txbxContent>
                </v:textbox>
                <w10:wrap type="tight" anchorx="margin"/>
              </v:shape>
            </w:pict>
          </mc:Fallback>
        </mc:AlternateContent>
      </w:r>
      <w:r>
        <w:t xml:space="preserve">Poursuivons la série sur les </w:t>
      </w:r>
      <w:hyperlink r:id="rId18" w:history="1">
        <w:r w:rsidRPr="00BB51B7">
          <w:rPr>
            <w:rStyle w:val="Lienhypertexte"/>
          </w:rPr>
          <w:t>groupes de prière</w:t>
        </w:r>
      </w:hyperlink>
      <w:r>
        <w:t xml:space="preserve"> de notre paroisse avec, en ce mois de Marie, les </w:t>
      </w:r>
      <w:r w:rsidRPr="00820714">
        <w:rPr>
          <w:b/>
          <w:bCs/>
        </w:rPr>
        <w:t>Equipes du Rosaire</w:t>
      </w:r>
      <w:r>
        <w:t>.</w:t>
      </w:r>
    </w:p>
    <w:p w14:paraId="5C125608" w14:textId="77777777" w:rsidR="00A809C9" w:rsidRDefault="00A809C9" w:rsidP="006675AB">
      <w:pPr>
        <w:spacing w:after="60"/>
      </w:pPr>
      <w:r>
        <w:t>C’est</w:t>
      </w:r>
      <w:r w:rsidRPr="00496E5C">
        <w:t xml:space="preserve"> </w:t>
      </w:r>
      <w:r w:rsidRPr="006268D7">
        <w:t>une équipe de personnes</w:t>
      </w:r>
      <w:r>
        <w:t xml:space="preserve"> </w:t>
      </w:r>
      <w:r w:rsidRPr="006268D7">
        <w:t>(maximum 12) qui désirent prier Jésus, avec Marie et par Marie</w:t>
      </w:r>
      <w:r>
        <w:t xml:space="preserve"> </w:t>
      </w:r>
      <w:r w:rsidRPr="00496E5C">
        <w:t>:</w:t>
      </w:r>
    </w:p>
    <w:p w14:paraId="467B487F" w14:textId="77777777" w:rsidR="00A809C9" w:rsidRPr="004579F9" w:rsidRDefault="00A809C9" w:rsidP="006675AB">
      <w:pPr>
        <w:pStyle w:val="Paragraphedeliste"/>
        <w:numPr>
          <w:ilvl w:val="0"/>
          <w:numId w:val="3"/>
        </w:numPr>
        <w:spacing w:after="60"/>
        <w:contextualSpacing w:val="0"/>
      </w:pPr>
      <w:r w:rsidRPr="004579F9">
        <w:t>Chaque mois</w:t>
      </w:r>
      <w:r>
        <w:t>,</w:t>
      </w:r>
      <w:r w:rsidRPr="004579F9">
        <w:t> </w:t>
      </w:r>
      <w:r w:rsidRPr="006268D7">
        <w:t xml:space="preserve">un temps de prière en équipe </w:t>
      </w:r>
      <w:r>
        <w:t xml:space="preserve">chez l’un ou l’autre des membres : </w:t>
      </w:r>
      <w:r w:rsidRPr="006268D7">
        <w:t xml:space="preserve">c'est </w:t>
      </w:r>
      <w:r>
        <w:t>M</w:t>
      </w:r>
      <w:r w:rsidRPr="006268D7">
        <w:t>arie qui reçoit et aide le groupe à méditer et partager la Parole de Dieu</w:t>
      </w:r>
      <w:r>
        <w:t>, avec</w:t>
      </w:r>
      <w:r w:rsidRPr="006268D7">
        <w:t xml:space="preserve"> </w:t>
      </w:r>
      <w:r>
        <w:t>un livret</w:t>
      </w:r>
      <w:r w:rsidRPr="004579F9">
        <w:t xml:space="preserve"> mensuel </w:t>
      </w:r>
      <w:r w:rsidRPr="004579F9">
        <w:rPr>
          <w:i/>
          <w:iCs/>
        </w:rPr>
        <w:t>“Le Rosaire en Equipe”</w:t>
      </w:r>
      <w:r w:rsidRPr="004579F9">
        <w:t>.</w:t>
      </w:r>
    </w:p>
    <w:p w14:paraId="029916F1" w14:textId="77777777" w:rsidR="00A809C9" w:rsidRPr="004579F9" w:rsidRDefault="00A809C9" w:rsidP="005566AD">
      <w:pPr>
        <w:pStyle w:val="Paragraphedeliste"/>
        <w:numPr>
          <w:ilvl w:val="0"/>
          <w:numId w:val="3"/>
        </w:numPr>
      </w:pPr>
      <w:r w:rsidRPr="004579F9">
        <w:t>Chaque jour</w:t>
      </w:r>
      <w:r>
        <w:t xml:space="preserve">, </w:t>
      </w:r>
      <w:r w:rsidRPr="006268D7">
        <w:t>un temps de prière personnelle, en communion avec les autres, méditant un mystère de la vie de Jésus et récitant une dizaine de chapelet</w:t>
      </w:r>
      <w:r>
        <w:t>,</w:t>
      </w:r>
      <w:r w:rsidRPr="004579F9">
        <w:t xml:space="preserve"> </w:t>
      </w:r>
      <w:r>
        <w:t xml:space="preserve">avec le </w:t>
      </w:r>
      <w:r w:rsidRPr="004579F9">
        <w:rPr>
          <w:i/>
          <w:iCs/>
        </w:rPr>
        <w:t>Livret de Prière Quotidienne</w:t>
      </w:r>
      <w:r w:rsidRPr="004579F9">
        <w:t>.</w:t>
      </w:r>
    </w:p>
    <w:p w14:paraId="4611D71E" w14:textId="77777777" w:rsidR="00A809C9" w:rsidRPr="00496E5C" w:rsidRDefault="00A809C9" w:rsidP="006675AB">
      <w:pPr>
        <w:spacing w:after="60"/>
      </w:pPr>
      <w:r>
        <w:t>Les équipes du Rosaire comptent</w:t>
      </w:r>
      <w:r w:rsidRPr="00496E5C">
        <w:t xml:space="preserve"> 80</w:t>
      </w:r>
      <w:r>
        <w:t xml:space="preserve"> </w:t>
      </w:r>
      <w:r w:rsidRPr="00496E5C">
        <w:t xml:space="preserve">000 membres en </w:t>
      </w:r>
      <w:r>
        <w:t>France. M</w:t>
      </w:r>
      <w:r w:rsidRPr="00496E5C">
        <w:t>ouvement d’Apostolat des Laïcs reconnu en 1967 par les Evêques de France</w:t>
      </w:r>
      <w:r>
        <w:t>,</w:t>
      </w:r>
      <w:r w:rsidRPr="00496E5C">
        <w:t xml:space="preserve"> </w:t>
      </w:r>
      <w:r>
        <w:t>c</w:t>
      </w:r>
      <w:r w:rsidRPr="00496E5C">
        <w:t>’est un mouvement missionnaire… autour de chez soi !</w:t>
      </w:r>
    </w:p>
    <w:p w14:paraId="35768340" w14:textId="77777777" w:rsidR="00A809C9" w:rsidRDefault="00A809C9" w:rsidP="006675AB">
      <w:pPr>
        <w:spacing w:after="60"/>
      </w:pPr>
      <w:r>
        <w:rPr>
          <w:noProof/>
        </w:rPr>
        <w:drawing>
          <wp:anchor distT="0" distB="0" distL="114300" distR="114300" simplePos="0" relativeHeight="251973632" behindDoc="1" locked="0" layoutInCell="1" allowOverlap="1" wp14:anchorId="75778D18" wp14:editId="066CBAD9">
            <wp:simplePos x="0" y="0"/>
            <wp:positionH relativeFrom="margin">
              <wp:align>left</wp:align>
            </wp:positionH>
            <wp:positionV relativeFrom="paragraph">
              <wp:posOffset>65405</wp:posOffset>
            </wp:positionV>
            <wp:extent cx="2103120" cy="840105"/>
            <wp:effectExtent l="0" t="0" r="0" b="0"/>
            <wp:wrapTight wrapText="bothSides">
              <wp:wrapPolygon edited="0">
                <wp:start x="0" y="0"/>
                <wp:lineTo x="0" y="21061"/>
                <wp:lineTo x="21326" y="21061"/>
                <wp:lineTo x="2132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6980" cy="8418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6E5C">
        <w:t>Pour aider amis et voisins à </w:t>
      </w:r>
      <w:r w:rsidRPr="00496E5C">
        <w:rPr>
          <w:b/>
          <w:bCs/>
        </w:rPr>
        <w:t>vivre l’Evangile avec Marie</w:t>
      </w:r>
      <w:r w:rsidRPr="00496E5C">
        <w:t xml:space="preserve"> dans le climat fraternel d’un petit groupe, vous </w:t>
      </w:r>
      <w:r>
        <w:t>pouvez</w:t>
      </w:r>
      <w:r w:rsidRPr="00496E5C">
        <w:t xml:space="preserve"> former une équipe dans votre quartier.</w:t>
      </w:r>
      <w:r>
        <w:t xml:space="preserve"> </w:t>
      </w:r>
      <w:r w:rsidRPr="00496E5C">
        <w:t xml:space="preserve">A deux ou trois, on peut commencer la prière commune mensuelle </w:t>
      </w:r>
      <w:r>
        <w:t>chez</w:t>
      </w:r>
      <w:r w:rsidRPr="00496E5C">
        <w:t xml:space="preserve"> l’un ou l’autre, pour avoir la possibilité d’inviter amicalement des voisins, même s’ils n’appartiennent pas à l’équipe, et mettre plus à l’aise “ceux qui n’ont pas l’habitude d’aller à l’église”.</w:t>
      </w:r>
      <w:r>
        <w:t xml:space="preserve"> </w:t>
      </w:r>
    </w:p>
    <w:p w14:paraId="1E960791" w14:textId="77777777" w:rsidR="00A809C9" w:rsidRDefault="00A809C9" w:rsidP="00A809C9">
      <w:r w:rsidRPr="00A342A2">
        <w:t>Pour en savoir plus :</w:t>
      </w:r>
      <w:r>
        <w:t xml:space="preserve"> </w:t>
      </w:r>
      <w:hyperlink r:id="rId20" w:tgtFrame="_blank" w:history="1">
        <w:r>
          <w:rPr>
            <w:rStyle w:val="Lienhypertexte"/>
          </w:rPr>
          <w:t>https://equipes-rosaire.org/</w:t>
        </w:r>
      </w:hyperlink>
      <w:r>
        <w:tab/>
        <w:t xml:space="preserve">     Contact sur notre paroisse : </w:t>
      </w:r>
      <w:r w:rsidRPr="00D6762E">
        <w:rPr>
          <w:b/>
          <w:bCs/>
        </w:rPr>
        <w:t>Agnès 06 81 18 92 76</w:t>
      </w:r>
    </w:p>
    <w:p w14:paraId="7CAD0CEE" w14:textId="7C581D25" w:rsidR="00A809C9" w:rsidRPr="006675AB" w:rsidRDefault="006675AB" w:rsidP="00A809C9">
      <w:pPr>
        <w:rPr>
          <w:sz w:val="16"/>
          <w:szCs w:val="18"/>
        </w:rPr>
      </w:pPr>
      <w:r w:rsidRPr="006675AB">
        <w:rPr>
          <w:noProof/>
          <w:sz w:val="16"/>
          <w:szCs w:val="18"/>
        </w:rPr>
        <mc:AlternateContent>
          <mc:Choice Requires="wps">
            <w:drawing>
              <wp:anchor distT="0" distB="0" distL="114300" distR="114300" simplePos="0" relativeHeight="251975680" behindDoc="0" locked="0" layoutInCell="1" allowOverlap="1" wp14:anchorId="1448C451" wp14:editId="1F97E0D9">
                <wp:simplePos x="0" y="0"/>
                <wp:positionH relativeFrom="margin">
                  <wp:posOffset>2675255</wp:posOffset>
                </wp:positionH>
                <wp:positionV relativeFrom="paragraph">
                  <wp:posOffset>193546</wp:posOffset>
                </wp:positionV>
                <wp:extent cx="1113790" cy="304800"/>
                <wp:effectExtent l="0" t="0" r="10160" b="19050"/>
                <wp:wrapNone/>
                <wp:docPr id="1" name="Rectangle 1"/>
                <wp:cNvGraphicFramePr/>
                <a:graphic xmlns:a="http://schemas.openxmlformats.org/drawingml/2006/main">
                  <a:graphicData uri="http://schemas.microsoft.com/office/word/2010/wordprocessingShape">
                    <wps:wsp>
                      <wps:cNvSpPr/>
                      <wps:spPr>
                        <a:xfrm>
                          <a:off x="0" y="0"/>
                          <a:ext cx="111379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8603DE" id="Rectangle 1" o:spid="_x0000_s1026" style="position:absolute;margin-left:210.65pt;margin-top:15.25pt;width:87.7pt;height:24pt;z-index:251975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" filled="f" strokecolor="#1f3763 [1604]" strokeweight="1pt">
                <w10:wrap anchorx="margin"/>
              </v:rect>
            </w:pict>
          </mc:Fallback>
        </mc:AlternateContent>
      </w:r>
    </w:p>
    <w:p w14:paraId="15D5FCB3" w14:textId="5FA29C6E" w:rsidR="00A809C9" w:rsidRPr="007237BA" w:rsidRDefault="00A809C9" w:rsidP="00A809C9">
      <w:pPr>
        <w:pStyle w:val="Titre"/>
      </w:pPr>
      <w:r w:rsidRPr="007237BA">
        <w:tab/>
      </w:r>
      <w:r>
        <w:t>Denier</w:t>
      </w:r>
      <w:r w:rsidRPr="007237BA">
        <w:tab/>
      </w:r>
    </w:p>
    <w:p w14:paraId="4D4C2AC8" w14:textId="77777777" w:rsidR="00A809C9" w:rsidRPr="00A342A2" w:rsidRDefault="00A809C9" w:rsidP="00A809C9">
      <w:pPr>
        <w:pStyle w:val="Titre2"/>
        <w:spacing w:after="180"/>
      </w:pPr>
      <w:r>
        <w:rPr>
          <w:noProof/>
        </w:rPr>
        <w:t>Votre don</w:t>
      </w:r>
      <w:r w:rsidRPr="00A342A2">
        <w:t xml:space="preserve"> est nécessaire pour faire vivre </w:t>
      </w:r>
      <w:r>
        <w:t>notre</w:t>
      </w:r>
      <w:r w:rsidRPr="00A342A2">
        <w:t xml:space="preserve"> paroisse !</w:t>
      </w:r>
    </w:p>
    <w:p w14:paraId="7E1206A1" w14:textId="4D0A1F2B" w:rsidR="00A809C9" w:rsidRPr="00A342A2" w:rsidRDefault="00A809C9" w:rsidP="00A809C9">
      <w:pPr>
        <w:spacing w:after="80"/>
      </w:pPr>
      <w:r>
        <w:rPr>
          <w:noProof/>
        </w:rPr>
        <w:drawing>
          <wp:anchor distT="0" distB="0" distL="114300" distR="114300" simplePos="0" relativeHeight="251977728" behindDoc="1" locked="0" layoutInCell="1" allowOverlap="1" wp14:anchorId="0647A0A7" wp14:editId="04EAD6ED">
            <wp:simplePos x="0" y="0"/>
            <wp:positionH relativeFrom="margin">
              <wp:posOffset>8255</wp:posOffset>
            </wp:positionH>
            <wp:positionV relativeFrom="paragraph">
              <wp:posOffset>6350</wp:posOffset>
            </wp:positionV>
            <wp:extent cx="2129790" cy="2842260"/>
            <wp:effectExtent l="0" t="0" r="3810" b="0"/>
            <wp:wrapTight wrapText="bothSides">
              <wp:wrapPolygon edited="0">
                <wp:start x="0" y="0"/>
                <wp:lineTo x="0" y="21426"/>
                <wp:lineTo x="21445" y="21426"/>
                <wp:lineTo x="21445"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9790" cy="2842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A</w:t>
      </w:r>
      <w:r w:rsidRPr="00A342A2">
        <w:t xml:space="preserve"> vos côtés toute l’année</w:t>
      </w:r>
      <w:r>
        <w:t>, n</w:t>
      </w:r>
      <w:r w:rsidRPr="00A342A2">
        <w:t>otre paroisse a mille visages</w:t>
      </w:r>
      <w:r w:rsidR="00EA3EB5">
        <w:t> :</w:t>
      </w:r>
      <w:r w:rsidRPr="00A342A2">
        <w:t xml:space="preserve"> sacrements, célébrations et prière, partage, transmission de la foi, </w:t>
      </w:r>
      <w:r>
        <w:t>entraide et</w:t>
      </w:r>
      <w:r w:rsidRPr="00A342A2">
        <w:t xml:space="preserve"> solidarité, soutien aux familles et aux personnes isolées, participation à la vie de l’Église universelle…</w:t>
      </w:r>
    </w:p>
    <w:p w14:paraId="149555BD" w14:textId="77777777" w:rsidR="00A809C9" w:rsidRPr="00A342A2" w:rsidRDefault="00A809C9" w:rsidP="00A809C9">
      <w:pPr>
        <w:spacing w:after="80"/>
      </w:pPr>
      <w:r>
        <w:rPr>
          <w:noProof/>
        </w:rPr>
        <w:t>Le Père Olivier, le Père Bertrand</w:t>
      </w:r>
      <w:r>
        <w:t xml:space="preserve"> et les </w:t>
      </w:r>
      <w:r w:rsidRPr="00A342A2">
        <w:t>équipe</w:t>
      </w:r>
      <w:r>
        <w:t>s de notre paroisse</w:t>
      </w:r>
      <w:r w:rsidRPr="00A342A2">
        <w:t xml:space="preserve"> vous accueillent et vous accompagnent dans votre parcours de vie quelles que soient les circonstances, heureuses ou difficiles.</w:t>
      </w:r>
    </w:p>
    <w:p w14:paraId="4006E1E4" w14:textId="77777777" w:rsidR="00A809C9" w:rsidRPr="00A342A2" w:rsidRDefault="00A809C9" w:rsidP="00A809C9">
      <w:pPr>
        <w:spacing w:after="80"/>
      </w:pPr>
      <w:r>
        <w:t>Pour notre paroisse et notre diocèse, l</w:t>
      </w:r>
      <w:r w:rsidRPr="00A342A2">
        <w:t xml:space="preserve">e Denier permet </w:t>
      </w:r>
      <w:r>
        <w:t>d’assurer l</w:t>
      </w:r>
      <w:r w:rsidRPr="00A342A2">
        <w:t xml:space="preserve">e traitement des prêtres, </w:t>
      </w:r>
      <w:r>
        <w:t xml:space="preserve">la formation des séminaristes, la rémunération </w:t>
      </w:r>
      <w:r w:rsidRPr="00A342A2">
        <w:t xml:space="preserve">des laïcs </w:t>
      </w:r>
      <w:r>
        <w:t>en mission, le soin de nos prêtres aînés…</w:t>
      </w:r>
    </w:p>
    <w:p w14:paraId="6314C470" w14:textId="77777777" w:rsidR="00A809C9" w:rsidRDefault="00A809C9" w:rsidP="00A809C9">
      <w:r w:rsidRPr="00E10D32">
        <w:t>Seul votre don au Denier permet à l’Église de mener à bien sa mission, car elle ne reçoit de subvention ni de l’État, ni du Vatican.</w:t>
      </w:r>
    </w:p>
    <w:p w14:paraId="2EC0EA02" w14:textId="77777777" w:rsidR="00A809C9" w:rsidRDefault="00A809C9" w:rsidP="00A809C9">
      <w:pPr>
        <w:spacing w:after="60"/>
      </w:pPr>
      <w:r w:rsidRPr="00A342A2">
        <w:rPr>
          <w:b/>
          <w:bCs/>
        </w:rPr>
        <w:t>Combien donner ?</w:t>
      </w:r>
      <w:r>
        <w:rPr>
          <w:b/>
          <w:bCs/>
        </w:rPr>
        <w:t xml:space="preserve"> </w:t>
      </w:r>
      <w:r w:rsidRPr="00A342A2">
        <w:t>Chacun donne selon ses possibilités.</w:t>
      </w:r>
      <w:r>
        <w:t xml:space="preserve"> </w:t>
      </w:r>
    </w:p>
    <w:p w14:paraId="39DE2917" w14:textId="77777777" w:rsidR="00A809C9" w:rsidRDefault="00A809C9" w:rsidP="00A809C9">
      <w:pPr>
        <w:spacing w:after="60"/>
      </w:pPr>
      <w:r>
        <w:t>Quelques repères : v</w:t>
      </w:r>
      <w:r w:rsidRPr="00A342A2">
        <w:t>ous pouvez par exemple donner l’équivalent de 1% de vos revenus annuels, ou encore 10% de votre impôt, ou bien la valeur de 2 ou 3 journées de travail.</w:t>
      </w:r>
      <w:r>
        <w:t xml:space="preserve"> </w:t>
      </w:r>
    </w:p>
    <w:p w14:paraId="1ADB3372" w14:textId="77777777" w:rsidR="00A809C9" w:rsidRPr="00FC58EC" w:rsidRDefault="00A809C9" w:rsidP="00A809C9">
      <w:pPr>
        <w:spacing w:after="60"/>
      </w:pPr>
      <w:r w:rsidRPr="00FC58EC">
        <w:t>Si vous êtes imposable, vous pourrez déduire de votre impôt sur le revenu 66% du montant de votre don, dans la limite de 20% de votre revenu imposable. </w:t>
      </w:r>
    </w:p>
    <w:p w14:paraId="665158F4" w14:textId="77777777" w:rsidR="00A809C9" w:rsidRPr="00FC58EC" w:rsidRDefault="00A809C9" w:rsidP="00A809C9">
      <w:r w:rsidRPr="00FC58EC">
        <w:rPr>
          <w:i/>
          <w:iCs/>
        </w:rPr>
        <w:t>Exemple :</w:t>
      </w:r>
      <w:r w:rsidRPr="00FC58EC">
        <w:t> en donnant 250 €, votre don vous revient à 85€ car vous avez une réduction d’impôt de 165€.</w:t>
      </w:r>
    </w:p>
    <w:p w14:paraId="59CE7FDA" w14:textId="77777777" w:rsidR="00A809C9" w:rsidRPr="00A342A2" w:rsidRDefault="00A809C9" w:rsidP="00A809C9">
      <w:pPr>
        <w:tabs>
          <w:tab w:val="left" w:pos="6972"/>
        </w:tabs>
        <w:spacing w:after="60"/>
        <w:rPr>
          <w:b/>
          <w:bCs/>
        </w:rPr>
      </w:pPr>
      <w:r w:rsidRPr="00A342A2">
        <w:rPr>
          <w:b/>
          <w:bCs/>
        </w:rPr>
        <w:t>Comment donner ?</w:t>
      </w:r>
      <w:r>
        <w:rPr>
          <w:b/>
          <w:bCs/>
        </w:rPr>
        <w:tab/>
      </w:r>
    </w:p>
    <w:p w14:paraId="620BA7A8" w14:textId="77777777" w:rsidR="00A809C9" w:rsidRPr="00A342A2" w:rsidRDefault="00A809C9" w:rsidP="005566AD">
      <w:pPr>
        <w:numPr>
          <w:ilvl w:val="0"/>
          <w:numId w:val="2"/>
        </w:numPr>
        <w:tabs>
          <w:tab w:val="num" w:pos="720"/>
        </w:tabs>
        <w:spacing w:after="60"/>
        <w:jc w:val="left"/>
      </w:pPr>
      <w:r w:rsidRPr="00A342A2">
        <w:t>Par prélèvement automatique ou par carte bancaire en ligne</w:t>
      </w:r>
      <w:r>
        <w:t xml:space="preserve"> sur le </w:t>
      </w:r>
      <w:hyperlink r:id="rId22" w:history="1">
        <w:r w:rsidRPr="00E20690">
          <w:rPr>
            <w:rStyle w:val="Lienhypertexte"/>
          </w:rPr>
          <w:t>site de notre diocèse</w:t>
        </w:r>
      </w:hyperlink>
    </w:p>
    <w:p w14:paraId="742BD396" w14:textId="77777777" w:rsidR="00A809C9" w:rsidRDefault="00A809C9" w:rsidP="005566AD">
      <w:pPr>
        <w:numPr>
          <w:ilvl w:val="0"/>
          <w:numId w:val="2"/>
        </w:numPr>
        <w:tabs>
          <w:tab w:val="num" w:pos="720"/>
        </w:tabs>
        <w:jc w:val="left"/>
      </w:pPr>
      <w:r w:rsidRPr="00A342A2">
        <w:t>Par chèque à l’ordre "</w:t>
      </w:r>
      <w:r w:rsidRPr="00A342A2">
        <w:rPr>
          <w:b/>
          <w:bCs/>
        </w:rPr>
        <w:t xml:space="preserve">AD St Brieuc et Tréguier - Denier" </w:t>
      </w:r>
      <w:r w:rsidRPr="00A342A2">
        <w:t>adressé à</w:t>
      </w:r>
      <w:r>
        <w:t> :</w:t>
      </w:r>
      <w:r w:rsidRPr="00A342A2">
        <w:br/>
        <w:t>Paroisse de Ploubalay – 3 rue du Général de Gaulle – Ploubalay – 22650 Beaussais-sur-Mer</w:t>
      </w:r>
    </w:p>
    <w:p w14:paraId="7004A71F" w14:textId="7F9CADF4" w:rsidR="00B72E8A" w:rsidRPr="004F7B27" w:rsidRDefault="00A809C9" w:rsidP="004F7B27">
      <w:r>
        <w:t>P</w:t>
      </w:r>
      <w:r w:rsidRPr="00327706">
        <w:t>our en savoir plus sur le Denier</w:t>
      </w:r>
      <w:r>
        <w:t> :</w:t>
      </w:r>
      <w:r w:rsidRPr="00327706">
        <w:t xml:space="preserve"> </w:t>
      </w:r>
      <w:hyperlink r:id="rId23" w:history="1">
        <w:r w:rsidRPr="002578E3">
          <w:rPr>
            <w:rStyle w:val="Lienhypertexte"/>
          </w:rPr>
          <w:t>https://saintbrieuc-treguier.catholique.fr/donner/denier/</w:t>
        </w:r>
      </w:hyperlink>
      <w:r w:rsidR="00D52FCF">
        <w:rPr>
          <w:szCs w:val="22"/>
        </w:rPr>
        <w:t xml:space="preserve">                 </w:t>
      </w:r>
    </w:p>
    <w:bookmarkStart w:id="5" w:name="_Toc61517753"/>
    <w:bookmarkStart w:id="6" w:name="_Toc61851885"/>
    <w:p w14:paraId="24CBD939" w14:textId="575F8E50" w:rsidR="00516AD7" w:rsidRDefault="00516AD7" w:rsidP="00516AD7">
      <w:pPr>
        <w:pStyle w:val="Titre"/>
        <w:jc w:val="center"/>
      </w:pPr>
      <w:r w:rsidRPr="007237BA">
        <w:lastRenderedPageBreak/>
        <mc:AlternateContent>
          <mc:Choice Requires="wps">
            <w:drawing>
              <wp:anchor distT="0" distB="0" distL="114300" distR="114300" simplePos="0" relativeHeight="251735040" behindDoc="0" locked="0" layoutInCell="1" allowOverlap="1" wp14:anchorId="7B75BA08" wp14:editId="3E7BE18F">
                <wp:simplePos x="0" y="0"/>
                <wp:positionH relativeFrom="margin">
                  <wp:posOffset>2190173</wp:posOffset>
                </wp:positionH>
                <wp:positionV relativeFrom="paragraph">
                  <wp:posOffset>-21590</wp:posOffset>
                </wp:positionV>
                <wp:extent cx="2160000" cy="306000"/>
                <wp:effectExtent l="0" t="0" r="12065" b="18415"/>
                <wp:wrapNone/>
                <wp:docPr id="27" name="Rectangle 27"/>
                <wp:cNvGraphicFramePr/>
                <a:graphic xmlns:a="http://schemas.openxmlformats.org/drawingml/2006/main">
                  <a:graphicData uri="http://schemas.microsoft.com/office/word/2010/wordprocessingShape">
                    <wps:wsp>
                      <wps:cNvSpPr/>
                      <wps:spPr>
                        <a:xfrm>
                          <a:off x="0" y="0"/>
                          <a:ext cx="2160000" cy="306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4D656" id="Rectangle 27" o:spid="_x0000_s1026" style="position:absolute;margin-left:172.45pt;margin-top:-1.7pt;width:170.1pt;height:24.1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" filled="f" strokecolor="#1f3763 [1604]" strokeweight="1pt">
                <w10:wrap anchorx="margin"/>
              </v:rect>
            </w:pict>
          </mc:Fallback>
        </mc:AlternateContent>
      </w:r>
      <w:r>
        <w:tab/>
        <w:t>Catéchisme et jeu</w:t>
      </w:r>
      <w:r>
        <w:tab/>
        <w:t>5</w:t>
      </w:r>
    </w:p>
    <w:bookmarkEnd w:id="5"/>
    <w:bookmarkEnd w:id="6"/>
    <w:p w14:paraId="38FC25EE" w14:textId="509A586A" w:rsidR="00581C84" w:rsidRDefault="00581C84" w:rsidP="00581C84">
      <w:pPr>
        <w:pStyle w:val="Titre2"/>
      </w:pPr>
      <w:r>
        <w:t>Infos KT</w:t>
      </w:r>
    </w:p>
    <w:p w14:paraId="3C47F932" w14:textId="403D6AAD" w:rsidR="00581C84" w:rsidRPr="00671266" w:rsidRDefault="00E46593" w:rsidP="005566AD">
      <w:pPr>
        <w:pStyle w:val="Paragraphedeliste"/>
        <w:numPr>
          <w:ilvl w:val="0"/>
          <w:numId w:val="1"/>
        </w:numPr>
        <w:ind w:left="357" w:hanging="357"/>
        <w:contextualSpacing w:val="0"/>
      </w:pPr>
      <w:r>
        <w:t>Dimanche 30 mai</w:t>
      </w:r>
      <w:r w:rsidR="009E454B">
        <w:t> :</w:t>
      </w:r>
      <w:r w:rsidR="007C77D3" w:rsidRPr="00C67455">
        <w:tab/>
      </w:r>
      <w:r w:rsidR="009E454B">
        <w:t>b</w:t>
      </w:r>
      <w:r>
        <w:t>aptême de 3 enfants d’âge scolaire</w:t>
      </w:r>
    </w:p>
    <w:p w14:paraId="1064D776" w14:textId="151E9081" w:rsidR="0092709A" w:rsidRDefault="00E46593" w:rsidP="005566AD">
      <w:pPr>
        <w:pStyle w:val="Paragraphedeliste"/>
        <w:numPr>
          <w:ilvl w:val="0"/>
          <w:numId w:val="1"/>
        </w:numPr>
        <w:ind w:left="357" w:hanging="357"/>
        <w:contextualSpacing w:val="0"/>
      </w:pPr>
      <w:r>
        <w:t>Dimanche 6 juin</w:t>
      </w:r>
      <w:r w:rsidR="009E454B">
        <w:t> :</w:t>
      </w:r>
      <w:r>
        <w:tab/>
      </w:r>
      <w:r w:rsidR="001D2C83">
        <w:tab/>
      </w:r>
      <w:r w:rsidR="009E454B">
        <w:t>p</w:t>
      </w:r>
      <w:r>
        <w:t>remières communions</w:t>
      </w:r>
    </w:p>
    <w:p w14:paraId="43887B5E" w14:textId="7C904AED" w:rsidR="0092709A" w:rsidRPr="0092709A" w:rsidRDefault="0092709A" w:rsidP="0092709A">
      <w:r>
        <w:rPr>
          <w:i/>
          <w:sz w:val="18"/>
          <w:szCs w:val="18"/>
        </w:rPr>
        <w:t>*</w:t>
      </w:r>
      <w:r w:rsidRPr="0092709A">
        <w:rPr>
          <w:i/>
          <w:sz w:val="18"/>
          <w:szCs w:val="18"/>
        </w:rPr>
        <w:t>Ces dates sont sujettes à modifications selon les directives gouvernementales.</w:t>
      </w:r>
    </w:p>
    <w:p w14:paraId="003A306E" w14:textId="41D9308E" w:rsidR="00581C84" w:rsidRDefault="003A015F" w:rsidP="00B1474C">
      <w:pPr>
        <w:pStyle w:val="Titre2"/>
      </w:pPr>
      <w:r>
        <w:t>Autel à Marie</w:t>
      </w:r>
    </w:p>
    <w:p w14:paraId="41A1DD31" w14:textId="1071EA37" w:rsidR="003A015F" w:rsidRDefault="004F7B27" w:rsidP="003A015F">
      <w:r>
        <w:rPr>
          <w:noProof/>
        </w:rPr>
        <w:drawing>
          <wp:anchor distT="0" distB="0" distL="114300" distR="114300" simplePos="0" relativeHeight="252009472" behindDoc="0" locked="0" layoutInCell="1" allowOverlap="1" wp14:anchorId="673099DA" wp14:editId="25EC4A1A">
            <wp:simplePos x="0" y="0"/>
            <wp:positionH relativeFrom="margin">
              <wp:posOffset>5243830</wp:posOffset>
            </wp:positionH>
            <wp:positionV relativeFrom="paragraph">
              <wp:posOffset>349885</wp:posOffset>
            </wp:positionV>
            <wp:extent cx="1613535" cy="3037840"/>
            <wp:effectExtent l="0" t="0" r="0" b="0"/>
            <wp:wrapSquare wrapText="bothSides"/>
            <wp:docPr id="26" name="Image 26" descr="220 Dear Santa, ideas in 2021 | dear santa, miraculous medal necklace, diy  disney 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20 Dear Santa, ideas in 2021 | dear santa, miraculous medal necklace, diy  disney shirts"/>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ackgroundRemoval t="20544" b="81571" l="24811" r="78715">
                                  <a14:foregroundMark x1="57809" y1="26788" x2="57809" y2="26788"/>
                                  <a14:foregroundMark x1="55164" y1="31017" x2="50882" y2="20443"/>
                                  <a14:foregroundMark x1="50882" y1="20443" x2="45214" y2="32427"/>
                                  <a14:foregroundMark x1="45214" y1="32427" x2="45844" y2="20544"/>
                                  <a14:foregroundMark x1="45844" y1="20544" x2="53904" y2="29708"/>
                                  <a14:foregroundMark x1="53904" y1="29708" x2="46851" y2="33635"/>
                                  <a14:foregroundMark x1="63350" y1="78550" x2="47355" y2="79053"/>
                                  <a14:foregroundMark x1="47355" y1="79053" x2="61461" y2="78852"/>
                                  <a14:foregroundMark x1="61461" y1="78852" x2="46851" y2="78046"/>
                                  <a14:foregroundMark x1="46851" y1="78046" x2="60579" y2="80564"/>
                                  <a14:foregroundMark x1="60579" y1="80564" x2="73929" y2="79557"/>
                                  <a14:foregroundMark x1="73929" y1="79557" x2="47229" y2="81571"/>
                                </a14:backgroundRemoval>
                              </a14:imgEffect>
                            </a14:imgLayer>
                          </a14:imgProps>
                        </a:ext>
                        <a:ext uri="{28A0092B-C50C-407E-A947-70E740481C1C}">
                          <a14:useLocalDpi xmlns:a14="http://schemas.microsoft.com/office/drawing/2010/main" val="0"/>
                        </a:ext>
                      </a:extLst>
                    </a:blip>
                    <a:srcRect l="36535" t="16079" r="18085" b="15734"/>
                    <a:stretch/>
                  </pic:blipFill>
                  <pic:spPr bwMode="auto">
                    <a:xfrm>
                      <a:off x="0" y="0"/>
                      <a:ext cx="1613535" cy="3037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015F">
        <w:t xml:space="preserve">Au mois de mai, on prie plus particulièrement la vierge Marie et il est de coutume de réaliser un autel à Marie. Vous pouvez réaliser chez vous un autel à Marie en faisant un petit coin prière avec une statue ou une image de la vierge Marie et </w:t>
      </w:r>
      <w:r w:rsidR="00482120">
        <w:t xml:space="preserve">en le </w:t>
      </w:r>
      <w:r w:rsidR="003A015F">
        <w:t>décor</w:t>
      </w:r>
      <w:r w:rsidR="00482120">
        <w:t>ant</w:t>
      </w:r>
      <w:r w:rsidR="003A015F">
        <w:t xml:space="preserve"> de bougies, de fleurs, de dessins...</w:t>
      </w:r>
    </w:p>
    <w:p w14:paraId="0882FF53" w14:textId="77777777" w:rsidR="00B67429" w:rsidRDefault="00442913" w:rsidP="003A015F">
      <w:pPr>
        <w:rPr>
          <w:b/>
          <w:bCs/>
        </w:rPr>
      </w:pPr>
      <w:r>
        <w:t>Devant l’autel à Marie vous pouvez vous réunir et prier le « je vous salue Marie », chanter le « magnificat » ou bien une prière de consécration à Marie.</w:t>
      </w:r>
    </w:p>
    <w:p w14:paraId="15A0FDCB" w14:textId="7E44EE29" w:rsidR="00442913" w:rsidRPr="00B67429" w:rsidRDefault="004F7B27" w:rsidP="003A015F">
      <w:pPr>
        <w:rPr>
          <w:b/>
          <w:bCs/>
        </w:rPr>
      </w:pPr>
      <w:r w:rsidRPr="00EA3D84">
        <w:rPr>
          <w:noProof/>
        </w:rPr>
        <mc:AlternateContent>
          <mc:Choice Requires="wps">
            <w:drawing>
              <wp:anchor distT="45720" distB="45720" distL="114300" distR="114300" simplePos="0" relativeHeight="252014592" behindDoc="1" locked="0" layoutInCell="1" allowOverlap="1" wp14:anchorId="2A9418D2" wp14:editId="0EE7E46F">
                <wp:simplePos x="0" y="0"/>
                <wp:positionH relativeFrom="margin">
                  <wp:posOffset>14605</wp:posOffset>
                </wp:positionH>
                <wp:positionV relativeFrom="paragraph">
                  <wp:posOffset>145415</wp:posOffset>
                </wp:positionV>
                <wp:extent cx="2381250" cy="3086100"/>
                <wp:effectExtent l="57150" t="19050" r="57150" b="95250"/>
                <wp:wrapTight wrapText="bothSides">
                  <wp:wrapPolygon edited="0">
                    <wp:start x="-346" y="-133"/>
                    <wp:lineTo x="-518" y="0"/>
                    <wp:lineTo x="-518" y="21333"/>
                    <wp:lineTo x="-346" y="22133"/>
                    <wp:lineTo x="21773" y="22133"/>
                    <wp:lineTo x="21946" y="21333"/>
                    <wp:lineTo x="21946" y="2133"/>
                    <wp:lineTo x="21773" y="133"/>
                    <wp:lineTo x="21773" y="-133"/>
                    <wp:lineTo x="-346" y="-133"/>
                  </wp:wrapPolygon>
                </wp:wrapTight>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086100"/>
                        </a:xfrm>
                        <a:prstGeom prst="rect">
                          <a:avLst/>
                        </a:prstGeom>
                        <a:solidFill>
                          <a:schemeClr val="bg1">
                            <a:lumMod val="95000"/>
                          </a:schemeClr>
                        </a:solidFill>
                        <a:ln w="9525">
                          <a:noFill/>
                          <a:miter lim="800000"/>
                          <a:headEnd/>
                          <a:tailEnd/>
                        </a:ln>
                        <a:effectLst>
                          <a:outerShdw blurRad="50800" dist="38100" dir="5400000" algn="t" rotWithShape="0">
                            <a:prstClr val="black">
                              <a:alpha val="40000"/>
                            </a:prstClr>
                          </a:outerShdw>
                        </a:effectLst>
                      </wps:spPr>
                      <wps:txbx>
                        <w:txbxContent>
                          <w:p w14:paraId="5D52A7EF" w14:textId="24042BE2" w:rsidR="004F7B27" w:rsidRPr="004F7B27" w:rsidRDefault="004F7B27" w:rsidP="004F7B27">
                            <w:pPr>
                              <w:spacing w:after="60" w:line="276" w:lineRule="auto"/>
                              <w:jc w:val="center"/>
                              <w:rPr>
                                <w:rFonts w:ascii="Arial Narrow" w:hAnsi="Arial Narrow"/>
                                <w:b/>
                                <w:bCs/>
                                <w:color w:val="2F5496" w:themeColor="accent1" w:themeShade="BF"/>
                              </w:rPr>
                            </w:pPr>
                            <w:r w:rsidRPr="004F7B27">
                              <w:rPr>
                                <w:rFonts w:ascii="Arial Narrow" w:hAnsi="Arial Narrow"/>
                                <w:b/>
                                <w:bCs/>
                                <w:color w:val="2F5496" w:themeColor="accent1" w:themeShade="BF"/>
                              </w:rPr>
                              <w:t xml:space="preserve">Consécration des enfants à </w:t>
                            </w:r>
                            <w:r>
                              <w:rPr>
                                <w:rFonts w:ascii="Arial Narrow" w:hAnsi="Arial Narrow"/>
                                <w:b/>
                                <w:bCs/>
                                <w:color w:val="2F5496" w:themeColor="accent1" w:themeShade="BF"/>
                              </w:rPr>
                              <w:t>Marie</w:t>
                            </w:r>
                          </w:p>
                          <w:p w14:paraId="031ACCA7" w14:textId="5876B6E1"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Ô Vierge Marie,</w:t>
                            </w:r>
                          </w:p>
                          <w:p w14:paraId="3629C2D0" w14:textId="77777777"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Douce Maman du ciel,</w:t>
                            </w:r>
                          </w:p>
                          <w:p w14:paraId="7B237C7A" w14:textId="77777777"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Je vous donne toute ma vie,</w:t>
                            </w:r>
                          </w:p>
                          <w:p w14:paraId="1B6B6024" w14:textId="77777777"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Je vous donne mon cœur,</w:t>
                            </w:r>
                          </w:p>
                          <w:p w14:paraId="0153F676" w14:textId="77777777"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Remplissez-le de charité ;</w:t>
                            </w:r>
                          </w:p>
                          <w:p w14:paraId="0D22B4E2" w14:textId="77777777"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Je vous confie mon avenir,</w:t>
                            </w:r>
                          </w:p>
                          <w:p w14:paraId="1FB14C33" w14:textId="3E321AC8"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Mes joies et mes peines.</w:t>
                            </w:r>
                          </w:p>
                          <w:p w14:paraId="752E854D" w14:textId="233A4CBD"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Gardez-mon cœur bien pur.</w:t>
                            </w:r>
                          </w:p>
                          <w:p w14:paraId="14BCC0F4" w14:textId="0262A67E" w:rsidR="00442913" w:rsidRPr="004F7B27" w:rsidRDefault="004F7B27"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Aide</w:t>
                            </w:r>
                            <w:r>
                              <w:rPr>
                                <w:rFonts w:ascii="Arial Narrow" w:hAnsi="Arial Narrow"/>
                                <w:color w:val="2F5496" w:themeColor="accent1" w:themeShade="BF"/>
                              </w:rPr>
                              <w:t>z</w:t>
                            </w:r>
                            <w:r w:rsidRPr="004F7B27">
                              <w:rPr>
                                <w:rFonts w:ascii="Arial Narrow" w:hAnsi="Arial Narrow"/>
                                <w:color w:val="2F5496" w:themeColor="accent1" w:themeShade="BF"/>
                              </w:rPr>
                              <w:t>-moi</w:t>
                            </w:r>
                            <w:r w:rsidR="00442913" w:rsidRPr="004F7B27">
                              <w:rPr>
                                <w:rFonts w:ascii="Arial Narrow" w:hAnsi="Arial Narrow"/>
                                <w:color w:val="2F5496" w:themeColor="accent1" w:themeShade="BF"/>
                              </w:rPr>
                              <w:t xml:space="preserve"> à aimer comme Jésus,</w:t>
                            </w:r>
                          </w:p>
                          <w:p w14:paraId="28430C5C" w14:textId="77777777"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à prier comme Jésus,</w:t>
                            </w:r>
                          </w:p>
                          <w:p w14:paraId="2F3DF659" w14:textId="77777777"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à vivre en Enfant de Dieu,</w:t>
                            </w:r>
                          </w:p>
                          <w:p w14:paraId="77206E66" w14:textId="77777777"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à suivre Jésus tous les jours de ma vie,</w:t>
                            </w:r>
                          </w:p>
                          <w:p w14:paraId="318F47EE" w14:textId="0E9EBF96"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Jusqu’au grand jour de la vie Eternelle.</w:t>
                            </w:r>
                          </w:p>
                          <w:p w14:paraId="1F8B32ED" w14:textId="60C74C3A"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Amen.</w:t>
                            </w:r>
                          </w:p>
                          <w:p w14:paraId="3A2D840B" w14:textId="77777777" w:rsidR="00442913" w:rsidRPr="003D7027" w:rsidRDefault="00442913" w:rsidP="00442913">
                            <w:pPr>
                              <w:spacing w:after="60"/>
                              <w:jc w:val="left"/>
                              <w:rPr>
                                <w:rFonts w:ascii="Arial Narrow" w:hAnsi="Arial Narrow"/>
                                <w:color w:val="2F5496"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418D2" id="_x0000_s1029" type="#_x0000_t202" style="position:absolute;left:0;text-align:left;margin-left:1.15pt;margin-top:11.45pt;width:187.5pt;height:243pt;z-index:-25130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" fillcolor="#f2f2f2 [3052]" stroked="f">
                <v:shadow on="t" color="black" opacity="26214f" origin=",-.5" offset="0,3pt"/>
                <v:textbox>
                  <w:txbxContent>
                    <w:p w14:paraId="5D52A7EF" w14:textId="24042BE2" w:rsidR="004F7B27" w:rsidRPr="004F7B27" w:rsidRDefault="004F7B27" w:rsidP="004F7B27">
                      <w:pPr>
                        <w:spacing w:after="60" w:line="276" w:lineRule="auto"/>
                        <w:jc w:val="center"/>
                        <w:rPr>
                          <w:rFonts w:ascii="Arial Narrow" w:hAnsi="Arial Narrow"/>
                          <w:b/>
                          <w:bCs/>
                          <w:color w:val="2F5496" w:themeColor="accent1" w:themeShade="BF"/>
                        </w:rPr>
                      </w:pPr>
                      <w:r w:rsidRPr="004F7B27">
                        <w:rPr>
                          <w:rFonts w:ascii="Arial Narrow" w:hAnsi="Arial Narrow"/>
                          <w:b/>
                          <w:bCs/>
                          <w:color w:val="2F5496" w:themeColor="accent1" w:themeShade="BF"/>
                        </w:rPr>
                        <w:t xml:space="preserve">Consécration des enfants à </w:t>
                      </w:r>
                      <w:r>
                        <w:rPr>
                          <w:rFonts w:ascii="Arial Narrow" w:hAnsi="Arial Narrow"/>
                          <w:b/>
                          <w:bCs/>
                          <w:color w:val="2F5496" w:themeColor="accent1" w:themeShade="BF"/>
                        </w:rPr>
                        <w:t>Marie</w:t>
                      </w:r>
                    </w:p>
                    <w:p w14:paraId="031ACCA7" w14:textId="5876B6E1"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Ô Vierge Marie,</w:t>
                      </w:r>
                    </w:p>
                    <w:p w14:paraId="3629C2D0" w14:textId="77777777"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Douce Maman du ciel,</w:t>
                      </w:r>
                    </w:p>
                    <w:p w14:paraId="7B237C7A" w14:textId="77777777"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Je vous donne toute ma vie,</w:t>
                      </w:r>
                    </w:p>
                    <w:p w14:paraId="1B6B6024" w14:textId="77777777"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Je vous donne mon cœur,</w:t>
                      </w:r>
                    </w:p>
                    <w:p w14:paraId="0153F676" w14:textId="77777777"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Remplissez-le de charité ;</w:t>
                      </w:r>
                    </w:p>
                    <w:p w14:paraId="0D22B4E2" w14:textId="77777777"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Je vous confie mon avenir,</w:t>
                      </w:r>
                    </w:p>
                    <w:p w14:paraId="1FB14C33" w14:textId="3E321AC8"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Mes joies et mes peines.</w:t>
                      </w:r>
                    </w:p>
                    <w:p w14:paraId="752E854D" w14:textId="233A4CBD"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Gardez-mon cœur bien pur.</w:t>
                      </w:r>
                    </w:p>
                    <w:p w14:paraId="14BCC0F4" w14:textId="0262A67E" w:rsidR="00442913" w:rsidRPr="004F7B27" w:rsidRDefault="004F7B27"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Aide</w:t>
                      </w:r>
                      <w:r>
                        <w:rPr>
                          <w:rFonts w:ascii="Arial Narrow" w:hAnsi="Arial Narrow"/>
                          <w:color w:val="2F5496" w:themeColor="accent1" w:themeShade="BF"/>
                        </w:rPr>
                        <w:t>z</w:t>
                      </w:r>
                      <w:r w:rsidRPr="004F7B27">
                        <w:rPr>
                          <w:rFonts w:ascii="Arial Narrow" w:hAnsi="Arial Narrow"/>
                          <w:color w:val="2F5496" w:themeColor="accent1" w:themeShade="BF"/>
                        </w:rPr>
                        <w:t>-moi</w:t>
                      </w:r>
                      <w:r w:rsidR="00442913" w:rsidRPr="004F7B27">
                        <w:rPr>
                          <w:rFonts w:ascii="Arial Narrow" w:hAnsi="Arial Narrow"/>
                          <w:color w:val="2F5496" w:themeColor="accent1" w:themeShade="BF"/>
                        </w:rPr>
                        <w:t xml:space="preserve"> à aimer comme Jésus,</w:t>
                      </w:r>
                    </w:p>
                    <w:p w14:paraId="28430C5C" w14:textId="77777777"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à prier comme Jésus,</w:t>
                      </w:r>
                    </w:p>
                    <w:p w14:paraId="2F3DF659" w14:textId="77777777"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à vivre en Enfant de Dieu,</w:t>
                      </w:r>
                    </w:p>
                    <w:p w14:paraId="77206E66" w14:textId="77777777"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à suivre Jésus tous les jours de ma vie,</w:t>
                      </w:r>
                    </w:p>
                    <w:p w14:paraId="318F47EE" w14:textId="0E9EBF96"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Jusqu’au grand jour de la vie Eternelle.</w:t>
                      </w:r>
                    </w:p>
                    <w:p w14:paraId="1F8B32ED" w14:textId="60C74C3A" w:rsidR="00442913" w:rsidRPr="004F7B27" w:rsidRDefault="00442913" w:rsidP="004F7B27">
                      <w:pPr>
                        <w:spacing w:after="60"/>
                        <w:jc w:val="center"/>
                        <w:rPr>
                          <w:rFonts w:ascii="Arial Narrow" w:hAnsi="Arial Narrow"/>
                          <w:color w:val="2F5496" w:themeColor="accent1" w:themeShade="BF"/>
                        </w:rPr>
                      </w:pPr>
                      <w:r w:rsidRPr="004F7B27">
                        <w:rPr>
                          <w:rFonts w:ascii="Arial Narrow" w:hAnsi="Arial Narrow"/>
                          <w:color w:val="2F5496" w:themeColor="accent1" w:themeShade="BF"/>
                        </w:rPr>
                        <w:t>Amen.</w:t>
                      </w:r>
                    </w:p>
                    <w:p w14:paraId="3A2D840B" w14:textId="77777777" w:rsidR="00442913" w:rsidRPr="003D7027" w:rsidRDefault="00442913" w:rsidP="00442913">
                      <w:pPr>
                        <w:spacing w:after="60"/>
                        <w:jc w:val="left"/>
                        <w:rPr>
                          <w:rFonts w:ascii="Arial Narrow" w:hAnsi="Arial Narrow"/>
                          <w:color w:val="2F5496" w:themeColor="accent1" w:themeShade="BF"/>
                        </w:rPr>
                      </w:pPr>
                    </w:p>
                  </w:txbxContent>
                </v:textbox>
                <w10:wrap type="tight" anchorx="margin"/>
              </v:shape>
            </w:pict>
          </mc:Fallback>
        </mc:AlternateContent>
      </w:r>
    </w:p>
    <w:p w14:paraId="26FB811A" w14:textId="683F932F" w:rsidR="003A015F" w:rsidRDefault="003A015F" w:rsidP="00581C84">
      <w:r>
        <w:t xml:space="preserve">Voici ce que les enfants </w:t>
      </w:r>
      <w:r w:rsidR="00482120">
        <w:t xml:space="preserve">voudraient </w:t>
      </w:r>
      <w:r>
        <w:t>déposer aux pieds de la Vierge Marie :</w:t>
      </w:r>
    </w:p>
    <w:p w14:paraId="70F65393" w14:textId="282CA4C6" w:rsidR="003A015F" w:rsidRDefault="003A015F" w:rsidP="00581C84"/>
    <w:p w14:paraId="7C89B605" w14:textId="3DEBBBF7" w:rsidR="003A015F" w:rsidRDefault="003A015F" w:rsidP="003A015F"/>
    <w:p w14:paraId="33C2DD54" w14:textId="54941B5B" w:rsidR="003A015F" w:rsidRDefault="006038B6" w:rsidP="003A015F">
      <w:r>
        <w:rPr>
          <w:noProof/>
        </w:rPr>
        <w:drawing>
          <wp:anchor distT="0" distB="0" distL="114300" distR="114300" simplePos="0" relativeHeight="252000256" behindDoc="1" locked="0" layoutInCell="1" allowOverlap="1" wp14:anchorId="62CF60CD" wp14:editId="3A0D8053">
            <wp:simplePos x="0" y="0"/>
            <wp:positionH relativeFrom="margin">
              <wp:posOffset>2175337</wp:posOffset>
            </wp:positionH>
            <wp:positionV relativeFrom="paragraph">
              <wp:posOffset>157480</wp:posOffset>
            </wp:positionV>
            <wp:extent cx="1899920" cy="142494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9247" b="89983" l="9949" r="89987">
                                  <a14:foregroundMark x1="55712" y1="9247" x2="55712" y2="924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9992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8959" behindDoc="0" locked="0" layoutInCell="1" allowOverlap="1" wp14:anchorId="5B4B398A" wp14:editId="54ED1AD2">
            <wp:simplePos x="0" y="0"/>
            <wp:positionH relativeFrom="margin">
              <wp:posOffset>3721735</wp:posOffset>
            </wp:positionH>
            <wp:positionV relativeFrom="paragraph">
              <wp:posOffset>159962</wp:posOffset>
            </wp:positionV>
            <wp:extent cx="1878965" cy="1289685"/>
            <wp:effectExtent l="889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ackgroundRemoval t="39127" b="79195" l="22401" r="67587">
                                  <a14:foregroundMark x1="29264" y1="46802" x2="29264" y2="46802"/>
                                  <a14:foregroundMark x1="26914" y1="51292" x2="26914" y2="51292"/>
                                  <a14:foregroundMark x1="24588" y1="51195" x2="24588" y2="51195"/>
                                  <a14:foregroundMark x1="26453" y1="46802" x2="26453" y2="46802"/>
                                  <a14:foregroundMark x1="27326" y1="44218" x2="27326" y2="44218"/>
                                  <a14:foregroundMark x1="30281" y1="43895" x2="30281" y2="43895"/>
                                  <a14:foregroundMark x1="66134" y1="53973" x2="66134" y2="53973"/>
                                  <a14:foregroundMark x1="64341" y1="50420" x2="64341" y2="50420"/>
                                  <a14:foregroundMark x1="64050" y1="45349" x2="64050" y2="45349"/>
                                  <a14:foregroundMark x1="63978" y1="52649" x2="63978" y2="52649"/>
                                  <a14:foregroundMark x1="63663" y1="69186" x2="63663" y2="69186"/>
                                  <a14:foregroundMark x1="63348" y1="72513" x2="63348" y2="72513"/>
                                  <a14:foregroundMark x1="63590" y1="74386" x2="63590" y2="74386"/>
                                  <a14:foregroundMark x1="63203" y1="77713" x2="63203" y2="77713"/>
                                  <a14:foregroundMark x1="64608" y1="42765" x2="64608" y2="42765"/>
                                  <a14:foregroundMark x1="61870" y1="43605" x2="61870" y2="43605"/>
                                  <a14:foregroundMark x1="67636" y1="65439" x2="67636" y2="65439"/>
                                  <a14:foregroundMark x1="61555" y1="66473" x2="61555" y2="66473"/>
                                  <a14:foregroundMark x1="23571" y1="58140" x2="23571" y2="58140"/>
                                  <a14:foregroundMark x1="25000" y1="47061" x2="25000" y2="47061"/>
                                  <a14:foregroundMark x1="23837" y1="46576" x2="23837" y2="46576"/>
                                  <a14:foregroundMark x1="27132" y1="38598" x2="28513" y2="48320"/>
                                  <a14:foregroundMark x1="28513" y1="48320" x2="24806" y2="68185"/>
                                  <a14:foregroundMark x1="24806" y1="68185" x2="25097" y2="78165"/>
                                  <a14:foregroundMark x1="25097" y1="78165" x2="24782" y2="44444"/>
                                  <a14:foregroundMark x1="24782" y1="44444" x2="26090" y2="55459"/>
                                  <a14:foregroundMark x1="26090" y1="55459" x2="26090" y2="43702"/>
                                  <a14:foregroundMark x1="26090" y1="43702" x2="24346" y2="54360"/>
                                  <a14:foregroundMark x1="24346" y1="54360" x2="25630" y2="64115"/>
                                  <a14:foregroundMark x1="25630" y1="64115" x2="23716" y2="74322"/>
                                  <a14:foregroundMark x1="23716" y1="74322" x2="24297" y2="53068"/>
                                  <a14:foregroundMark x1="24297" y1="53068" x2="23837" y2="64470"/>
                                  <a14:foregroundMark x1="23837" y1="64470" x2="24879" y2="39987"/>
                                  <a14:foregroundMark x1="23235" y1="41695" x2="23363" y2="39212"/>
                                  <a14:foregroundMark x1="24775" y1="37842" x2="22657" y2="57449"/>
                                  <a14:foregroundMark x1="22657" y1="57449" x2="23684" y2="67979"/>
                                  <a14:foregroundMark x1="23684" y1="67979" x2="22593" y2="78596"/>
                                  <a14:foregroundMark x1="22593" y1="78596" x2="22401" y2="79195"/>
                                </a14:backgroundRemoval>
                              </a14:imgEffect>
                            </a14:imgLayer>
                          </a14:imgProps>
                        </a:ext>
                        <a:ext uri="{28A0092B-C50C-407E-A947-70E740481C1C}">
                          <a14:useLocalDpi xmlns:a14="http://schemas.microsoft.com/office/drawing/2010/main" val="0"/>
                        </a:ext>
                      </a:extLst>
                    </a:blip>
                    <a:srcRect l="22897" t="37459" r="27367" b="17029"/>
                    <a:stretch/>
                  </pic:blipFill>
                  <pic:spPr bwMode="auto">
                    <a:xfrm rot="16200000">
                      <a:off x="0" y="0"/>
                      <a:ext cx="1878965" cy="1289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0811B2" w14:textId="2E7CA762" w:rsidR="003A015F" w:rsidRDefault="003A015F" w:rsidP="003A015F"/>
    <w:p w14:paraId="17B47A66" w14:textId="187CA545" w:rsidR="003A015F" w:rsidRDefault="003A015F" w:rsidP="003A015F"/>
    <w:p w14:paraId="001CDF2E" w14:textId="31DADDBB" w:rsidR="003A015F" w:rsidRDefault="003A015F" w:rsidP="003A015F"/>
    <w:p w14:paraId="231E9CF4" w14:textId="7615F2C4" w:rsidR="003A015F" w:rsidRDefault="003A015F" w:rsidP="003A015F"/>
    <w:p w14:paraId="5D9C710D" w14:textId="750824C1" w:rsidR="003A015F" w:rsidRDefault="00B67429" w:rsidP="00F10DA8">
      <w:pPr>
        <w:tabs>
          <w:tab w:val="left" w:pos="2364"/>
        </w:tabs>
      </w:pPr>
      <w:r>
        <w:rPr>
          <w:noProof/>
        </w:rPr>
        <w:drawing>
          <wp:anchor distT="0" distB="0" distL="114300" distR="114300" simplePos="0" relativeHeight="252010496" behindDoc="0" locked="0" layoutInCell="1" allowOverlap="1" wp14:anchorId="06B30F5C" wp14:editId="272AD032">
            <wp:simplePos x="0" y="0"/>
            <wp:positionH relativeFrom="margin">
              <wp:posOffset>5645150</wp:posOffset>
            </wp:positionH>
            <wp:positionV relativeFrom="paragraph">
              <wp:posOffset>188537</wp:posOffset>
            </wp:positionV>
            <wp:extent cx="1017270" cy="78549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ackgroundRemoval t="37048" b="82752" l="21366" r="65359">
                                  <a14:foregroundMark x1="38953" y1="37048" x2="38953" y2="37048"/>
                                  <a14:foregroundMark x1="35368" y1="70640" x2="35368" y2="70640"/>
                                  <a14:foregroundMark x1="36773" y1="59496" x2="36773" y2="59496"/>
                                  <a14:foregroundMark x1="40770" y1="58882" x2="40770" y2="58882"/>
                                  <a14:foregroundMark x1="65359" y1="60142" x2="65359" y2="60142"/>
                                  <a14:foregroundMark x1="21366" y1="50097" x2="21366" y2="50097"/>
                                </a14:backgroundRemoval>
                              </a14:imgEffect>
                              <a14:imgEffect>
                                <a14:brightnessContrast bright="40000" contrast="-40000"/>
                              </a14:imgEffect>
                            </a14:imgLayer>
                          </a14:imgProps>
                        </a:ext>
                        <a:ext uri="{28A0092B-C50C-407E-A947-70E740481C1C}">
                          <a14:useLocalDpi xmlns:a14="http://schemas.microsoft.com/office/drawing/2010/main" val="0"/>
                        </a:ext>
                      </a:extLst>
                    </a:blip>
                    <a:srcRect l="16317" t="32536" r="29440" b="11603"/>
                    <a:stretch/>
                  </pic:blipFill>
                  <pic:spPr bwMode="auto">
                    <a:xfrm>
                      <a:off x="0" y="0"/>
                      <a:ext cx="1017270" cy="785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DA8">
        <w:tab/>
      </w:r>
    </w:p>
    <w:p w14:paraId="709BF484" w14:textId="048B74B0" w:rsidR="003A015F" w:rsidRDefault="004F7B27" w:rsidP="003A015F">
      <w:r>
        <w:rPr>
          <w:noProof/>
        </w:rPr>
        <mc:AlternateContent>
          <mc:Choice Requires="wps">
            <w:drawing>
              <wp:anchor distT="45720" distB="45720" distL="114300" distR="114300" simplePos="0" relativeHeight="252002304" behindDoc="0" locked="0" layoutInCell="1" allowOverlap="1" wp14:anchorId="53FA67A7" wp14:editId="3FBCB75D">
                <wp:simplePos x="0" y="0"/>
                <wp:positionH relativeFrom="column">
                  <wp:posOffset>2526665</wp:posOffset>
                </wp:positionH>
                <wp:positionV relativeFrom="paragraph">
                  <wp:posOffset>56457</wp:posOffset>
                </wp:positionV>
                <wp:extent cx="145542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404620"/>
                        </a:xfrm>
                        <a:prstGeom prst="rect">
                          <a:avLst/>
                        </a:prstGeom>
                        <a:noFill/>
                        <a:ln w="9525">
                          <a:noFill/>
                          <a:miter lim="800000"/>
                          <a:headEnd/>
                          <a:tailEnd/>
                        </a:ln>
                      </wps:spPr>
                      <wps:txbx>
                        <w:txbxContent>
                          <w:p w14:paraId="0B568500" w14:textId="55CE12A2" w:rsidR="00672204" w:rsidRPr="00F10DA8" w:rsidRDefault="00672204" w:rsidP="006038B6">
                            <w:pPr>
                              <w:jc w:val="left"/>
                              <w:rPr>
                                <w:rFonts w:ascii="Abadi Extra Light" w:hAnsi="Abadi Extra Light"/>
                                <w:b/>
                                <w:bCs/>
                                <w:color w:val="996633"/>
                              </w:rPr>
                            </w:pPr>
                            <w:r w:rsidRPr="00F10DA8">
                              <w:rPr>
                                <w:rFonts w:ascii="Abadi Extra Light" w:hAnsi="Abadi Extra Light"/>
                                <w:b/>
                                <w:bCs/>
                                <w:color w:val="996633"/>
                              </w:rPr>
                              <w:t>Un gâteau au chocolat</w:t>
                            </w:r>
                          </w:p>
                          <w:p w14:paraId="23E45B79" w14:textId="2BE09828" w:rsidR="00672204" w:rsidRPr="00672204" w:rsidRDefault="00672204" w:rsidP="006038B6">
                            <w:pPr>
                              <w:jc w:val="left"/>
                              <w:rPr>
                                <w:rFonts w:ascii="Abadi Extra Light" w:hAnsi="Abadi Extra Light"/>
                                <w:color w:val="996633"/>
                              </w:rPr>
                            </w:pPr>
                            <w:r w:rsidRPr="00672204">
                              <w:rPr>
                                <w:rFonts w:ascii="Abadi Extra Light" w:hAnsi="Abadi Extra Light"/>
                                <w:color w:val="996633"/>
                              </w:rPr>
                              <w:t>Clarisse 2 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FA67A7" id="_x0000_s1030" type="#_x0000_t202" style="position:absolute;left:0;text-align:left;margin-left:198.95pt;margin-top:4.45pt;width:114.6pt;height:110.6pt;z-index:25200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" filled="f" stroked="f">
                <v:textbox style="mso-fit-shape-to-text:t">
                  <w:txbxContent>
                    <w:p w14:paraId="0B568500" w14:textId="55CE12A2" w:rsidR="00672204" w:rsidRPr="00F10DA8" w:rsidRDefault="00672204" w:rsidP="006038B6">
                      <w:pPr>
                        <w:jc w:val="left"/>
                        <w:rPr>
                          <w:rFonts w:ascii="Abadi Extra Light" w:hAnsi="Abadi Extra Light"/>
                          <w:b/>
                          <w:bCs/>
                          <w:color w:val="996633"/>
                        </w:rPr>
                      </w:pPr>
                      <w:r w:rsidRPr="00F10DA8">
                        <w:rPr>
                          <w:rFonts w:ascii="Abadi Extra Light" w:hAnsi="Abadi Extra Light"/>
                          <w:b/>
                          <w:bCs/>
                          <w:color w:val="996633"/>
                        </w:rPr>
                        <w:t>Un gâteau au chocolat</w:t>
                      </w:r>
                    </w:p>
                    <w:p w14:paraId="23E45B79" w14:textId="2BE09828" w:rsidR="00672204" w:rsidRPr="00672204" w:rsidRDefault="00672204" w:rsidP="006038B6">
                      <w:pPr>
                        <w:jc w:val="left"/>
                        <w:rPr>
                          <w:rFonts w:ascii="Abadi Extra Light" w:hAnsi="Abadi Extra Light"/>
                          <w:color w:val="996633"/>
                        </w:rPr>
                      </w:pPr>
                      <w:r w:rsidRPr="00672204">
                        <w:rPr>
                          <w:rFonts w:ascii="Abadi Extra Light" w:hAnsi="Abadi Extra Light"/>
                          <w:color w:val="996633"/>
                        </w:rPr>
                        <w:t>Clarisse 2 ans</w:t>
                      </w:r>
                    </w:p>
                  </w:txbxContent>
                </v:textbox>
                <w10:wrap type="square"/>
              </v:shape>
            </w:pict>
          </mc:Fallback>
        </mc:AlternateContent>
      </w:r>
    </w:p>
    <w:p w14:paraId="6B0EA5A0" w14:textId="5B848E29" w:rsidR="003A015F" w:rsidRDefault="006038B6" w:rsidP="003A015F">
      <w:r>
        <w:rPr>
          <w:noProof/>
        </w:rPr>
        <mc:AlternateContent>
          <mc:Choice Requires="wps">
            <w:drawing>
              <wp:anchor distT="45720" distB="45720" distL="114300" distR="114300" simplePos="0" relativeHeight="252005376" behindDoc="0" locked="0" layoutInCell="1" allowOverlap="1" wp14:anchorId="56A84075" wp14:editId="10AF0A19">
                <wp:simplePos x="0" y="0"/>
                <wp:positionH relativeFrom="margin">
                  <wp:posOffset>4107180</wp:posOffset>
                </wp:positionH>
                <wp:positionV relativeFrom="paragraph">
                  <wp:posOffset>137737</wp:posOffset>
                </wp:positionV>
                <wp:extent cx="1047750" cy="533400"/>
                <wp:effectExtent l="0" t="0" r="0"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33400"/>
                        </a:xfrm>
                        <a:prstGeom prst="rect">
                          <a:avLst/>
                        </a:prstGeom>
                        <a:noFill/>
                        <a:ln w="9525">
                          <a:noFill/>
                          <a:miter lim="800000"/>
                          <a:headEnd/>
                          <a:tailEnd/>
                        </a:ln>
                      </wps:spPr>
                      <wps:txbx>
                        <w:txbxContent>
                          <w:p w14:paraId="7D4245A9" w14:textId="468C414F" w:rsidR="00F10DA8" w:rsidRPr="006038B6" w:rsidRDefault="00F10DA8" w:rsidP="00F10DA8">
                            <w:pPr>
                              <w:rPr>
                                <w:rFonts w:ascii="Abadi Extra Light" w:hAnsi="Abadi Extra Light"/>
                                <w:b/>
                                <w:bCs/>
                                <w:color w:val="ED7D31" w:themeColor="accent2"/>
                              </w:rPr>
                            </w:pPr>
                            <w:r w:rsidRPr="006038B6">
                              <w:rPr>
                                <w:rFonts w:ascii="Abadi Extra Light" w:hAnsi="Abadi Extra Light"/>
                                <w:b/>
                                <w:bCs/>
                                <w:color w:val="ED7D31" w:themeColor="accent2"/>
                              </w:rPr>
                              <w:t>Des fleurs</w:t>
                            </w:r>
                          </w:p>
                          <w:p w14:paraId="0DB2570F" w14:textId="61C423CA" w:rsidR="00F10DA8" w:rsidRPr="00F10DA8" w:rsidRDefault="00F10DA8" w:rsidP="00F10DA8">
                            <w:pPr>
                              <w:rPr>
                                <w:rFonts w:ascii="Abadi Extra Light" w:hAnsi="Abadi Extra Light"/>
                                <w:color w:val="ED7D31" w:themeColor="accent2"/>
                              </w:rPr>
                            </w:pPr>
                            <w:r w:rsidRPr="00F10DA8">
                              <w:rPr>
                                <w:rFonts w:ascii="Abadi Extra Light" w:hAnsi="Abadi Extra Light"/>
                                <w:color w:val="ED7D31" w:themeColor="accent2"/>
                              </w:rPr>
                              <w:t>Sibylle 7 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84075" id="_x0000_s1031" type="#_x0000_t202" style="position:absolute;left:0;text-align:left;margin-left:323.4pt;margin-top:10.85pt;width:82.5pt;height:42pt;z-index:25200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" filled="f" stroked="f">
                <v:textbox>
                  <w:txbxContent>
                    <w:p w14:paraId="7D4245A9" w14:textId="468C414F" w:rsidR="00F10DA8" w:rsidRPr="006038B6" w:rsidRDefault="00F10DA8" w:rsidP="00F10DA8">
                      <w:pPr>
                        <w:rPr>
                          <w:rFonts w:ascii="Abadi Extra Light" w:hAnsi="Abadi Extra Light"/>
                          <w:b/>
                          <w:bCs/>
                          <w:color w:val="ED7D31" w:themeColor="accent2"/>
                        </w:rPr>
                      </w:pPr>
                      <w:r w:rsidRPr="006038B6">
                        <w:rPr>
                          <w:rFonts w:ascii="Abadi Extra Light" w:hAnsi="Abadi Extra Light"/>
                          <w:b/>
                          <w:bCs/>
                          <w:color w:val="ED7D31" w:themeColor="accent2"/>
                        </w:rPr>
                        <w:t>Des fleurs</w:t>
                      </w:r>
                    </w:p>
                    <w:p w14:paraId="0DB2570F" w14:textId="61C423CA" w:rsidR="00F10DA8" w:rsidRPr="00F10DA8" w:rsidRDefault="00F10DA8" w:rsidP="00F10DA8">
                      <w:pPr>
                        <w:rPr>
                          <w:rFonts w:ascii="Abadi Extra Light" w:hAnsi="Abadi Extra Light"/>
                          <w:color w:val="ED7D31" w:themeColor="accent2"/>
                        </w:rPr>
                      </w:pPr>
                      <w:r w:rsidRPr="00F10DA8">
                        <w:rPr>
                          <w:rFonts w:ascii="Abadi Extra Light" w:hAnsi="Abadi Extra Light"/>
                          <w:color w:val="ED7D31" w:themeColor="accent2"/>
                        </w:rPr>
                        <w:t>Sibylle 7 ans</w:t>
                      </w:r>
                    </w:p>
                  </w:txbxContent>
                </v:textbox>
                <w10:wrap type="square" anchorx="margin"/>
              </v:shape>
            </w:pict>
          </mc:Fallback>
        </mc:AlternateContent>
      </w:r>
    </w:p>
    <w:p w14:paraId="76474D17" w14:textId="074EB256" w:rsidR="003A015F" w:rsidRPr="00B67429" w:rsidRDefault="006038B6" w:rsidP="00581C84">
      <w:r>
        <w:rPr>
          <w:noProof/>
        </w:rPr>
        <mc:AlternateContent>
          <mc:Choice Requires="wps">
            <w:drawing>
              <wp:anchor distT="45720" distB="45720" distL="114300" distR="114300" simplePos="0" relativeHeight="252008448" behindDoc="0" locked="0" layoutInCell="1" allowOverlap="1" wp14:anchorId="088C03DE" wp14:editId="118136E1">
                <wp:simplePos x="0" y="0"/>
                <wp:positionH relativeFrom="margin">
                  <wp:posOffset>5591175</wp:posOffset>
                </wp:positionH>
                <wp:positionV relativeFrom="paragraph">
                  <wp:posOffset>217170</wp:posOffset>
                </wp:positionV>
                <wp:extent cx="1047750" cy="1404620"/>
                <wp:effectExtent l="0" t="0" r="0" b="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04620"/>
                        </a:xfrm>
                        <a:prstGeom prst="rect">
                          <a:avLst/>
                        </a:prstGeom>
                        <a:noFill/>
                        <a:ln w="9525">
                          <a:noFill/>
                          <a:miter lim="800000"/>
                          <a:headEnd/>
                          <a:tailEnd/>
                        </a:ln>
                      </wps:spPr>
                      <wps:txbx>
                        <w:txbxContent>
                          <w:p w14:paraId="493B3BBC" w14:textId="2DB1722F" w:rsidR="00F10DA8" w:rsidRPr="006038B6" w:rsidRDefault="00F10DA8" w:rsidP="00F10DA8">
                            <w:pPr>
                              <w:rPr>
                                <w:rFonts w:ascii="Abadi Extra Light" w:hAnsi="Abadi Extra Light"/>
                                <w:b/>
                                <w:bCs/>
                                <w:color w:val="FF0000"/>
                              </w:rPr>
                            </w:pPr>
                            <w:r w:rsidRPr="006038B6">
                              <w:rPr>
                                <w:rFonts w:ascii="Abadi Extra Light" w:hAnsi="Abadi Extra Light"/>
                                <w:b/>
                                <w:bCs/>
                                <w:color w:val="FF0000"/>
                              </w:rPr>
                              <w:t>Une couronne</w:t>
                            </w:r>
                          </w:p>
                          <w:p w14:paraId="0B7643E7" w14:textId="132E52FC" w:rsidR="00F10DA8" w:rsidRPr="00F10DA8" w:rsidRDefault="00F10DA8" w:rsidP="00F10DA8">
                            <w:pPr>
                              <w:rPr>
                                <w:rFonts w:ascii="Abadi Extra Light" w:hAnsi="Abadi Extra Light"/>
                                <w:color w:val="FF0000"/>
                              </w:rPr>
                            </w:pPr>
                            <w:r w:rsidRPr="00F10DA8">
                              <w:rPr>
                                <w:rFonts w:ascii="Abadi Extra Light" w:hAnsi="Abadi Extra Light"/>
                                <w:color w:val="FF0000"/>
                              </w:rPr>
                              <w:t>Azélie 3 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C03DE" id="_x0000_s1032" type="#_x0000_t202" style="position:absolute;left:0;text-align:left;margin-left:440.25pt;margin-top:17.1pt;width:82.5pt;height:110.6pt;z-index:252008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" filled="f" stroked="f">
                <v:textbox style="mso-fit-shape-to-text:t">
                  <w:txbxContent>
                    <w:p w14:paraId="493B3BBC" w14:textId="2DB1722F" w:rsidR="00F10DA8" w:rsidRPr="006038B6" w:rsidRDefault="00F10DA8" w:rsidP="00F10DA8">
                      <w:pPr>
                        <w:rPr>
                          <w:rFonts w:ascii="Abadi Extra Light" w:hAnsi="Abadi Extra Light"/>
                          <w:b/>
                          <w:bCs/>
                          <w:color w:val="FF0000"/>
                        </w:rPr>
                      </w:pPr>
                      <w:r w:rsidRPr="006038B6">
                        <w:rPr>
                          <w:rFonts w:ascii="Abadi Extra Light" w:hAnsi="Abadi Extra Light"/>
                          <w:b/>
                          <w:bCs/>
                          <w:color w:val="FF0000"/>
                        </w:rPr>
                        <w:t>Une couronne</w:t>
                      </w:r>
                    </w:p>
                    <w:p w14:paraId="0B7643E7" w14:textId="132E52FC" w:rsidR="00F10DA8" w:rsidRPr="00F10DA8" w:rsidRDefault="00F10DA8" w:rsidP="00F10DA8">
                      <w:pPr>
                        <w:rPr>
                          <w:rFonts w:ascii="Abadi Extra Light" w:hAnsi="Abadi Extra Light"/>
                          <w:color w:val="FF0000"/>
                        </w:rPr>
                      </w:pPr>
                      <w:r w:rsidRPr="00F10DA8">
                        <w:rPr>
                          <w:rFonts w:ascii="Abadi Extra Light" w:hAnsi="Abadi Extra Light"/>
                          <w:color w:val="FF0000"/>
                        </w:rPr>
                        <w:t>Azélie 3 ans</w:t>
                      </w:r>
                    </w:p>
                  </w:txbxContent>
                </v:textbox>
                <w10:wrap type="square" anchorx="margin"/>
              </v:shape>
            </w:pict>
          </mc:Fallback>
        </mc:AlternateContent>
      </w:r>
    </w:p>
    <w:p w14:paraId="51E84C38" w14:textId="0155201B" w:rsidR="003A015F" w:rsidRPr="00DF71E4" w:rsidRDefault="00DF71E4" w:rsidP="00DF71E4">
      <w:pPr>
        <w:pStyle w:val="Titre2"/>
      </w:pPr>
      <w:r>
        <w:t>La Pentecôte</w:t>
      </w:r>
      <w:r w:rsidR="005451A2">
        <w:t xml:space="preserve"> – fêtée le 23 mai 2021</w:t>
      </w:r>
    </w:p>
    <w:p w14:paraId="308FF0E2" w14:textId="140D1151" w:rsidR="00DF71E4" w:rsidRPr="00DF71E4" w:rsidRDefault="00DF71E4" w:rsidP="00DF71E4">
      <w:r w:rsidRPr="00DF71E4">
        <w:t xml:space="preserve">Après la mort de Jésus, les disciples sont </w:t>
      </w:r>
      <w:r w:rsidR="006675AB" w:rsidRPr="00DF71E4">
        <w:t>apeurés</w:t>
      </w:r>
      <w:r w:rsidR="006675AB">
        <w:t> ;</w:t>
      </w:r>
      <w:r w:rsidRPr="00DF71E4">
        <w:t xml:space="preserve"> ils se </w:t>
      </w:r>
      <w:proofErr w:type="gramStart"/>
      <w:r w:rsidRPr="00DF71E4">
        <w:t>cachent;</w:t>
      </w:r>
      <w:proofErr w:type="gramEnd"/>
      <w:r w:rsidRPr="00DF71E4">
        <w:t xml:space="preserve"> ils s'enferment pour ne pas avoir à souffrir comme Jésus.</w:t>
      </w:r>
      <w:r w:rsidR="00C839DC">
        <w:t xml:space="preserve"> </w:t>
      </w:r>
      <w:r w:rsidRPr="00DF71E4">
        <w:t>Certains désirent reprendre la vie tranquille d'autrefois...</w:t>
      </w:r>
      <w:r w:rsidR="005451A2">
        <w:t xml:space="preserve"> </w:t>
      </w:r>
      <w:r w:rsidRPr="00DF71E4">
        <w:t>Mais un jour, tout change</w:t>
      </w:r>
      <w:r w:rsidR="009E454B">
        <w:t> !</w:t>
      </w:r>
      <w:r w:rsidRPr="00DF71E4">
        <w:t xml:space="preserve"> Au beau milieu de leur tristesse, de leur découragement, de leur peur, une certitude les </w:t>
      </w:r>
      <w:r w:rsidR="009E454B" w:rsidRPr="00DF71E4">
        <w:t>envahit :</w:t>
      </w:r>
      <w:r w:rsidR="005451A2">
        <w:t xml:space="preserve"> </w:t>
      </w:r>
      <w:r w:rsidRPr="00DF71E4">
        <w:t>"Jésus est vivant pour toujours</w:t>
      </w:r>
      <w:r w:rsidR="009E454B">
        <w:t> !</w:t>
      </w:r>
      <w:r w:rsidRPr="00DF71E4">
        <w:t xml:space="preserve"> La vie est plus forte que la mort</w:t>
      </w:r>
      <w:r w:rsidR="009E454B">
        <w:t> !</w:t>
      </w:r>
      <w:r w:rsidRPr="00DF71E4">
        <w:t>"</w:t>
      </w:r>
    </w:p>
    <w:p w14:paraId="178A9E51" w14:textId="32E52624" w:rsidR="005451A2" w:rsidRDefault="00DF71E4" w:rsidP="00DF71E4">
      <w:r w:rsidRPr="00DF71E4">
        <w:t>Une force nouvelle venue d'ailleurs les accompagne alors et cette force les pousse à se lever et à partir sur les chemins des hommes pour annoncer la Bonne Nouvelle de Dieu...</w:t>
      </w:r>
      <w:r w:rsidR="005451A2">
        <w:t xml:space="preserve"> </w:t>
      </w:r>
      <w:r>
        <w:t>C’est l’Esprit Saint que les disciples reçoivent le jour de la Pentecôte</w:t>
      </w:r>
      <w:r w:rsidR="00C839DC">
        <w:t xml:space="preserve">. </w:t>
      </w:r>
    </w:p>
    <w:p w14:paraId="390D2492" w14:textId="16AC09FB" w:rsidR="00D91689" w:rsidRPr="00CC6316" w:rsidRDefault="00C33326" w:rsidP="00DF71E4">
      <w:pPr>
        <w:rPr>
          <w:i/>
          <w:iCs/>
        </w:rPr>
      </w:pPr>
      <w:r w:rsidRPr="00EA3D84">
        <w:rPr>
          <w:noProof/>
        </w:rPr>
        <mc:AlternateContent>
          <mc:Choice Requires="wps">
            <w:drawing>
              <wp:anchor distT="45720" distB="45720" distL="114300" distR="114300" simplePos="0" relativeHeight="252026880" behindDoc="1" locked="0" layoutInCell="1" allowOverlap="1" wp14:anchorId="76D0894C" wp14:editId="5D826240">
                <wp:simplePos x="0" y="0"/>
                <wp:positionH relativeFrom="margin">
                  <wp:posOffset>4933315</wp:posOffset>
                </wp:positionH>
                <wp:positionV relativeFrom="paragraph">
                  <wp:posOffset>316865</wp:posOffset>
                </wp:positionV>
                <wp:extent cx="1546860" cy="1377950"/>
                <wp:effectExtent l="57150" t="19050" r="53340" b="88900"/>
                <wp:wrapTight wrapText="bothSides">
                  <wp:wrapPolygon edited="0">
                    <wp:start x="-532" y="-299"/>
                    <wp:lineTo x="-798" y="0"/>
                    <wp:lineTo x="-798" y="22396"/>
                    <wp:lineTo x="-532" y="22695"/>
                    <wp:lineTo x="21813" y="22695"/>
                    <wp:lineTo x="22079" y="19410"/>
                    <wp:lineTo x="22079" y="4778"/>
                    <wp:lineTo x="21813" y="299"/>
                    <wp:lineTo x="21813" y="-299"/>
                    <wp:lineTo x="-532" y="-299"/>
                  </wp:wrapPolygon>
                </wp:wrapTight>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1377950"/>
                        </a:xfrm>
                        <a:prstGeom prst="rect">
                          <a:avLst/>
                        </a:prstGeom>
                        <a:solidFill>
                          <a:schemeClr val="bg1">
                            <a:lumMod val="95000"/>
                          </a:schemeClr>
                        </a:solidFill>
                        <a:ln w="9525">
                          <a:noFill/>
                          <a:miter lim="800000"/>
                          <a:headEnd/>
                          <a:tailEnd/>
                        </a:ln>
                        <a:effectLst>
                          <a:outerShdw blurRad="50800" dist="38100" dir="5400000" algn="t" rotWithShape="0">
                            <a:prstClr val="black">
                              <a:alpha val="40000"/>
                            </a:prstClr>
                          </a:outerShdw>
                        </a:effectLst>
                      </wps:spPr>
                      <wps:txbx>
                        <w:txbxContent>
                          <w:p w14:paraId="29A60075" w14:textId="5BB361DF" w:rsidR="00C01D21" w:rsidRPr="00C01D21" w:rsidRDefault="00C01D21" w:rsidP="00C01D21">
                            <w:pPr>
                              <w:rPr>
                                <w:rFonts w:ascii="Arial Narrow" w:hAnsi="Arial Narrow"/>
                                <w:b/>
                                <w:bCs/>
                                <w:color w:val="2F5496" w:themeColor="accent1" w:themeShade="BF"/>
                              </w:rPr>
                            </w:pPr>
                            <w:r w:rsidRPr="00C01D21">
                              <w:rPr>
                                <w:rFonts w:ascii="Arial Narrow" w:hAnsi="Arial Narrow"/>
                                <w:b/>
                                <w:bCs/>
                                <w:color w:val="2F5496" w:themeColor="accent1" w:themeShade="BF"/>
                              </w:rPr>
                              <w:t>Pour aller plus loin…</w:t>
                            </w:r>
                          </w:p>
                          <w:p w14:paraId="606C5FB8" w14:textId="347A324D" w:rsidR="00C01D21" w:rsidRPr="00C01D21" w:rsidRDefault="00C01D21" w:rsidP="00C01D21">
                            <w:pPr>
                              <w:rPr>
                                <w:rFonts w:ascii="Arial Narrow" w:hAnsi="Arial Narrow"/>
                                <w:color w:val="2F5496" w:themeColor="accent1" w:themeShade="BF"/>
                              </w:rPr>
                            </w:pPr>
                            <w:r>
                              <w:rPr>
                                <w:rFonts w:ascii="Arial Narrow" w:hAnsi="Arial Narrow"/>
                                <w:color w:val="2F5496" w:themeColor="accent1" w:themeShade="BF"/>
                              </w:rPr>
                              <w:t>Découvrez 3</w:t>
                            </w:r>
                            <w:r w:rsidRPr="00C01D21">
                              <w:rPr>
                                <w:rFonts w:ascii="Arial Narrow" w:hAnsi="Arial Narrow"/>
                                <w:color w:val="2F5496" w:themeColor="accent1" w:themeShade="BF"/>
                              </w:rPr>
                              <w:t xml:space="preserve"> topos sur l’Esprit Saint sur la chaîne </w:t>
                            </w:r>
                            <w:hyperlink r:id="rId32" w:history="1">
                              <w:proofErr w:type="spellStart"/>
                              <w:r w:rsidRPr="00C01D21">
                                <w:rPr>
                                  <w:rStyle w:val="Lienhypertexte"/>
                                  <w:rFonts w:ascii="Arial Narrow" w:hAnsi="Arial Narrow"/>
                                </w:rPr>
                                <w:t>Youtube</w:t>
                              </w:r>
                              <w:proofErr w:type="spellEnd"/>
                            </w:hyperlink>
                            <w:r w:rsidRPr="00C01D21">
                              <w:rPr>
                                <w:rFonts w:ascii="Arial Narrow" w:hAnsi="Arial Narrow"/>
                                <w:color w:val="2F5496" w:themeColor="accent1" w:themeShade="BF"/>
                              </w:rPr>
                              <w:t xml:space="preserve"> de la paroisse.</w:t>
                            </w:r>
                          </w:p>
                          <w:p w14:paraId="46740028" w14:textId="77777777" w:rsidR="00C01D21" w:rsidRPr="003D7027" w:rsidRDefault="00C01D21" w:rsidP="00C01D21">
                            <w:pPr>
                              <w:spacing w:after="60"/>
                              <w:jc w:val="left"/>
                              <w:rPr>
                                <w:rFonts w:ascii="Arial Narrow" w:hAnsi="Arial Narrow"/>
                                <w:color w:val="2F5496"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0894C" id="_x0000_s1033" type="#_x0000_t202" style="position:absolute;left:0;text-align:left;margin-left:388.45pt;margin-top:24.95pt;width:121.8pt;height:108.5pt;z-index:-25128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" fillcolor="#f2f2f2 [3052]" stroked="f">
                <v:shadow on="t" color="black" opacity="26214f" origin=",-.5" offset="0,3pt"/>
                <v:textbox>
                  <w:txbxContent>
                    <w:p w14:paraId="29A60075" w14:textId="5BB361DF" w:rsidR="00C01D21" w:rsidRPr="00C01D21" w:rsidRDefault="00C01D21" w:rsidP="00C01D21">
                      <w:pPr>
                        <w:rPr>
                          <w:rFonts w:ascii="Arial Narrow" w:hAnsi="Arial Narrow"/>
                          <w:b/>
                          <w:bCs/>
                          <w:color w:val="2F5496" w:themeColor="accent1" w:themeShade="BF"/>
                        </w:rPr>
                      </w:pPr>
                      <w:r w:rsidRPr="00C01D21">
                        <w:rPr>
                          <w:rFonts w:ascii="Arial Narrow" w:hAnsi="Arial Narrow"/>
                          <w:b/>
                          <w:bCs/>
                          <w:color w:val="2F5496" w:themeColor="accent1" w:themeShade="BF"/>
                        </w:rPr>
                        <w:t>Pour aller plus loin…</w:t>
                      </w:r>
                    </w:p>
                    <w:p w14:paraId="606C5FB8" w14:textId="347A324D" w:rsidR="00C01D21" w:rsidRPr="00C01D21" w:rsidRDefault="00C01D21" w:rsidP="00C01D21">
                      <w:pPr>
                        <w:rPr>
                          <w:rFonts w:ascii="Arial Narrow" w:hAnsi="Arial Narrow"/>
                          <w:color w:val="2F5496" w:themeColor="accent1" w:themeShade="BF"/>
                        </w:rPr>
                      </w:pPr>
                      <w:r>
                        <w:rPr>
                          <w:rFonts w:ascii="Arial Narrow" w:hAnsi="Arial Narrow"/>
                          <w:color w:val="2F5496" w:themeColor="accent1" w:themeShade="BF"/>
                        </w:rPr>
                        <w:t>Découvrez 3</w:t>
                      </w:r>
                      <w:r w:rsidRPr="00C01D21">
                        <w:rPr>
                          <w:rFonts w:ascii="Arial Narrow" w:hAnsi="Arial Narrow"/>
                          <w:color w:val="2F5496" w:themeColor="accent1" w:themeShade="BF"/>
                        </w:rPr>
                        <w:t xml:space="preserve"> topos sur l’Esprit Saint sur la chaîne </w:t>
                      </w:r>
                      <w:hyperlink r:id="rId33" w:history="1">
                        <w:proofErr w:type="spellStart"/>
                        <w:r w:rsidRPr="00C01D21">
                          <w:rPr>
                            <w:rStyle w:val="Lienhypertexte"/>
                            <w:rFonts w:ascii="Arial Narrow" w:hAnsi="Arial Narrow"/>
                          </w:rPr>
                          <w:t>Yout</w:t>
                        </w:r>
                        <w:r w:rsidRPr="00C01D21">
                          <w:rPr>
                            <w:rStyle w:val="Lienhypertexte"/>
                            <w:rFonts w:ascii="Arial Narrow" w:hAnsi="Arial Narrow"/>
                          </w:rPr>
                          <w:t>u</w:t>
                        </w:r>
                        <w:r w:rsidRPr="00C01D21">
                          <w:rPr>
                            <w:rStyle w:val="Lienhypertexte"/>
                            <w:rFonts w:ascii="Arial Narrow" w:hAnsi="Arial Narrow"/>
                          </w:rPr>
                          <w:t>be</w:t>
                        </w:r>
                        <w:proofErr w:type="spellEnd"/>
                      </w:hyperlink>
                      <w:r w:rsidRPr="00C01D21">
                        <w:rPr>
                          <w:rFonts w:ascii="Arial Narrow" w:hAnsi="Arial Narrow"/>
                          <w:color w:val="2F5496" w:themeColor="accent1" w:themeShade="BF"/>
                        </w:rPr>
                        <w:t xml:space="preserve"> de la paroisse.</w:t>
                      </w:r>
                    </w:p>
                    <w:p w14:paraId="46740028" w14:textId="77777777" w:rsidR="00C01D21" w:rsidRPr="003D7027" w:rsidRDefault="00C01D21" w:rsidP="00C01D21">
                      <w:pPr>
                        <w:spacing w:after="60"/>
                        <w:jc w:val="left"/>
                        <w:rPr>
                          <w:rFonts w:ascii="Arial Narrow" w:hAnsi="Arial Narrow"/>
                          <w:color w:val="2F5496" w:themeColor="accent1" w:themeShade="BF"/>
                        </w:rPr>
                      </w:pPr>
                    </w:p>
                  </w:txbxContent>
                </v:textbox>
                <w10:wrap type="tight" anchorx="margin"/>
              </v:shape>
            </w:pict>
          </mc:Fallback>
        </mc:AlternateContent>
      </w:r>
      <w:r w:rsidR="005451A2" w:rsidRPr="00CC6316">
        <w:rPr>
          <w:i/>
          <w:iCs/>
        </w:rPr>
        <w:t>Dans la parole de Dieu, l’Esprit Saint est souvent mentionné</w:t>
      </w:r>
      <w:r>
        <w:rPr>
          <w:i/>
          <w:iCs/>
        </w:rPr>
        <w:t xml:space="preserve"> par des symboles.</w:t>
      </w:r>
      <w:r w:rsidR="005451A2" w:rsidRPr="00CC6316">
        <w:rPr>
          <w:i/>
          <w:iCs/>
        </w:rPr>
        <w:t xml:space="preserve"> </w:t>
      </w:r>
      <w:r w:rsidR="00D91689" w:rsidRPr="00CC6316">
        <w:rPr>
          <w:i/>
          <w:iCs/>
        </w:rPr>
        <w:t>T</w:t>
      </w:r>
      <w:r w:rsidR="005451A2" w:rsidRPr="00CC6316">
        <w:rPr>
          <w:i/>
          <w:iCs/>
        </w:rPr>
        <w:t>rouve le</w:t>
      </w:r>
      <w:r w:rsidR="00D91689" w:rsidRPr="00CC6316">
        <w:rPr>
          <w:i/>
          <w:iCs/>
        </w:rPr>
        <w:t xml:space="preserve"> nom d</w:t>
      </w:r>
      <w:r>
        <w:rPr>
          <w:i/>
          <w:iCs/>
        </w:rPr>
        <w:t xml:space="preserve">e chaque </w:t>
      </w:r>
      <w:r w:rsidR="005451A2" w:rsidRPr="00CC6316">
        <w:rPr>
          <w:i/>
          <w:iCs/>
        </w:rPr>
        <w:t>symbole de l’Esprit Saint</w:t>
      </w:r>
      <w:r w:rsidR="00D91689" w:rsidRPr="00CC6316">
        <w:rPr>
          <w:i/>
          <w:iCs/>
        </w:rPr>
        <w:t> :</w:t>
      </w:r>
    </w:p>
    <w:p w14:paraId="404BCAC5" w14:textId="08803404" w:rsidR="00D91689" w:rsidRDefault="006038B6" w:rsidP="00DF71E4">
      <w:r>
        <w:rPr>
          <w:noProof/>
        </w:rPr>
        <w:drawing>
          <wp:anchor distT="0" distB="0" distL="114300" distR="114300" simplePos="0" relativeHeight="252019712" behindDoc="0" locked="0" layoutInCell="1" allowOverlap="1" wp14:anchorId="32FCD04B" wp14:editId="5A6F83BE">
            <wp:simplePos x="0" y="0"/>
            <wp:positionH relativeFrom="column">
              <wp:posOffset>3993515</wp:posOffset>
            </wp:positionH>
            <wp:positionV relativeFrom="paragraph">
              <wp:posOffset>135890</wp:posOffset>
            </wp:positionV>
            <wp:extent cx="814705" cy="853440"/>
            <wp:effectExtent l="0" t="0" r="4445"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43744" t="83000" r="41497" b="6036"/>
                    <a:stretch/>
                  </pic:blipFill>
                  <pic:spPr bwMode="auto">
                    <a:xfrm>
                      <a:off x="0" y="0"/>
                      <a:ext cx="814705" cy="853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8688" behindDoc="0" locked="0" layoutInCell="1" allowOverlap="1" wp14:anchorId="71DA38C0" wp14:editId="6091F4F7">
            <wp:simplePos x="0" y="0"/>
            <wp:positionH relativeFrom="margin">
              <wp:posOffset>3020695</wp:posOffset>
            </wp:positionH>
            <wp:positionV relativeFrom="paragraph">
              <wp:posOffset>136525</wp:posOffset>
            </wp:positionV>
            <wp:extent cx="814705" cy="845820"/>
            <wp:effectExtent l="0" t="0" r="4445"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43744" t="61170" r="41497" b="27964"/>
                    <a:stretch/>
                  </pic:blipFill>
                  <pic:spPr bwMode="auto">
                    <a:xfrm>
                      <a:off x="0" y="0"/>
                      <a:ext cx="814705" cy="845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6640" behindDoc="0" locked="0" layoutInCell="1" allowOverlap="1" wp14:anchorId="5DF8DC0E" wp14:editId="1C897674">
            <wp:simplePos x="0" y="0"/>
            <wp:positionH relativeFrom="column">
              <wp:posOffset>2027555</wp:posOffset>
            </wp:positionH>
            <wp:positionV relativeFrom="paragraph">
              <wp:posOffset>154940</wp:posOffset>
            </wp:positionV>
            <wp:extent cx="814705" cy="838200"/>
            <wp:effectExtent l="0" t="0" r="4445"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43744" t="50402" r="41497" b="38830"/>
                    <a:stretch/>
                  </pic:blipFill>
                  <pic:spPr bwMode="auto">
                    <a:xfrm>
                      <a:off x="0" y="0"/>
                      <a:ext cx="81470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7664" behindDoc="0" locked="0" layoutInCell="1" allowOverlap="1" wp14:anchorId="398E83E8" wp14:editId="2A5F13DB">
            <wp:simplePos x="0" y="0"/>
            <wp:positionH relativeFrom="column">
              <wp:posOffset>1021715</wp:posOffset>
            </wp:positionH>
            <wp:positionV relativeFrom="paragraph">
              <wp:posOffset>143510</wp:posOffset>
            </wp:positionV>
            <wp:extent cx="814705" cy="861060"/>
            <wp:effectExtent l="0" t="0" r="4445"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43744" t="39340" r="41497" b="49598"/>
                    <a:stretch/>
                  </pic:blipFill>
                  <pic:spPr bwMode="auto">
                    <a:xfrm>
                      <a:off x="0" y="0"/>
                      <a:ext cx="814705" cy="861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0736" behindDoc="0" locked="0" layoutInCell="1" allowOverlap="1" wp14:anchorId="1E482DAB" wp14:editId="662110B0">
            <wp:simplePos x="0" y="0"/>
            <wp:positionH relativeFrom="column">
              <wp:posOffset>635</wp:posOffset>
            </wp:positionH>
            <wp:positionV relativeFrom="paragraph">
              <wp:posOffset>144087</wp:posOffset>
            </wp:positionV>
            <wp:extent cx="814705" cy="845820"/>
            <wp:effectExtent l="0" t="0" r="4445"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43744" t="72037" r="41497" b="17097"/>
                    <a:stretch/>
                  </pic:blipFill>
                  <pic:spPr bwMode="auto">
                    <a:xfrm>
                      <a:off x="0" y="0"/>
                      <a:ext cx="814705" cy="845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612E69" w14:textId="12152526" w:rsidR="00D91689" w:rsidRDefault="00D91689" w:rsidP="00DF71E4"/>
    <w:p w14:paraId="39742305" w14:textId="369B0123" w:rsidR="00D91689" w:rsidRDefault="00D91689" w:rsidP="00DF71E4"/>
    <w:p w14:paraId="691E225C" w14:textId="73A153CA" w:rsidR="00D91689" w:rsidRDefault="00C01D21" w:rsidP="00DF71E4">
      <w:r>
        <w:rPr>
          <w:noProof/>
        </w:rPr>
        <w:drawing>
          <wp:anchor distT="0" distB="0" distL="114300" distR="114300" simplePos="0" relativeHeight="252027904" behindDoc="0" locked="0" layoutInCell="1" allowOverlap="1" wp14:anchorId="27CACD1E" wp14:editId="51F88444">
            <wp:simplePos x="0" y="0"/>
            <wp:positionH relativeFrom="column">
              <wp:posOffset>5349240</wp:posOffset>
            </wp:positionH>
            <wp:positionV relativeFrom="paragraph">
              <wp:posOffset>22225</wp:posOffset>
            </wp:positionV>
            <wp:extent cx="577850" cy="433705"/>
            <wp:effectExtent l="0" t="0" r="0" b="4445"/>
            <wp:wrapNone/>
            <wp:docPr id="192" name="Image 192" descr="YouTube cache le compteur de pouces rouges &quot;je n'aime pas&quot; dans un tes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descr="YouTube cache le compteur de pouces rouges &quot;je n'aime pas&quot; dans un test">
                      <a:hlinkClick r:id="rId32"/>
                    </pic:cNvPr>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ackgroundRemoval t="10000" b="90000" l="10000" r="90000"/>
                              </a14:imgEffect>
                            </a14:imgLayer>
                          </a14:imgProps>
                        </a:ext>
                        <a:ext uri="{28A0092B-C50C-407E-A947-70E740481C1C}">
                          <a14:useLocalDpi xmlns:a14="http://schemas.microsoft.com/office/drawing/2010/main" val="0"/>
                        </a:ext>
                      </a:extLst>
                    </a:blip>
                    <a:srcRect l="12022" t="21374" r="12215" b="21756"/>
                    <a:stretch/>
                  </pic:blipFill>
                  <pic:spPr bwMode="auto">
                    <a:xfrm>
                      <a:off x="0" y="0"/>
                      <a:ext cx="577850" cy="43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EE3A25" w14:textId="146EA449" w:rsidR="00B67429" w:rsidRPr="006038B6" w:rsidRDefault="00B67429" w:rsidP="00DF71E4">
      <w:pPr>
        <w:rPr>
          <w:sz w:val="8"/>
          <w:szCs w:val="8"/>
        </w:rPr>
      </w:pPr>
    </w:p>
    <w:p w14:paraId="60D4B50D" w14:textId="448CFDEE" w:rsidR="00B67429" w:rsidRDefault="00C33326" w:rsidP="00C33326">
      <w:r>
        <w:rPr>
          <w:noProof/>
        </w:rPr>
        <mc:AlternateContent>
          <mc:Choice Requires="wps">
            <w:drawing>
              <wp:anchor distT="45720" distB="45720" distL="114300" distR="114300" simplePos="0" relativeHeight="252022784" behindDoc="0" locked="0" layoutInCell="1" allowOverlap="1" wp14:anchorId="56B48CC5" wp14:editId="7B6689F7">
                <wp:simplePos x="0" y="0"/>
                <wp:positionH relativeFrom="margin">
                  <wp:posOffset>-92710</wp:posOffset>
                </wp:positionH>
                <wp:positionV relativeFrom="paragraph">
                  <wp:posOffset>195580</wp:posOffset>
                </wp:positionV>
                <wp:extent cx="3688715" cy="313055"/>
                <wp:effectExtent l="0" t="0" r="6985" b="0"/>
                <wp:wrapNone/>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3688715" cy="313055"/>
                        </a:xfrm>
                        <a:prstGeom prst="rect">
                          <a:avLst/>
                        </a:prstGeom>
                        <a:solidFill>
                          <a:srgbClr val="FFFFFF"/>
                        </a:solidFill>
                        <a:ln w="9525">
                          <a:noFill/>
                          <a:miter lim="800000"/>
                          <a:headEnd/>
                          <a:tailEnd/>
                        </a:ln>
                      </wps:spPr>
                      <wps:txbx>
                        <w:txbxContent>
                          <w:p w14:paraId="4010EE9B" w14:textId="080CFEE8" w:rsidR="00B67429" w:rsidRPr="00B67429" w:rsidRDefault="00B67429" w:rsidP="00B67429">
                            <w:pPr>
                              <w:rPr>
                                <w:rFonts w:ascii="Arial Narrow" w:hAnsi="Arial Narrow"/>
                                <w:color w:val="A6A6A6" w:themeColor="background1" w:themeShade="A6"/>
                                <w:u w:val="single"/>
                              </w:rPr>
                            </w:pPr>
                            <w:r w:rsidRPr="00C01D21">
                              <w:rPr>
                                <w:rFonts w:ascii="Arial Narrow" w:hAnsi="Arial Narrow"/>
                                <w:color w:val="A6A6A6" w:themeColor="background1" w:themeShade="A6"/>
                              </w:rPr>
                              <w:t>Réponses : 1.</w:t>
                            </w:r>
                            <w:r w:rsidR="00C01D21">
                              <w:rPr>
                                <w:rFonts w:ascii="Arial Narrow" w:hAnsi="Arial Narrow"/>
                                <w:color w:val="A6A6A6" w:themeColor="background1" w:themeShade="A6"/>
                              </w:rPr>
                              <w:t xml:space="preserve"> </w:t>
                            </w:r>
                            <w:r w:rsidRPr="00C01D21">
                              <w:rPr>
                                <w:rFonts w:ascii="Arial Narrow" w:hAnsi="Arial Narrow"/>
                                <w:color w:val="A6A6A6" w:themeColor="background1" w:themeShade="A6"/>
                              </w:rPr>
                              <w:t>Le ven</w:t>
                            </w:r>
                            <w:r w:rsidR="00C01D21">
                              <w:rPr>
                                <w:rFonts w:ascii="Arial Narrow" w:hAnsi="Arial Narrow"/>
                                <w:color w:val="A6A6A6" w:themeColor="background1" w:themeShade="A6"/>
                              </w:rPr>
                              <w:t xml:space="preserve">t - </w:t>
                            </w:r>
                            <w:r w:rsidRPr="00B67429">
                              <w:rPr>
                                <w:rFonts w:ascii="Arial Narrow" w:hAnsi="Arial Narrow"/>
                                <w:color w:val="A6A6A6" w:themeColor="background1" w:themeShade="A6"/>
                              </w:rPr>
                              <w:t>2. L’huile</w:t>
                            </w:r>
                            <w:r w:rsidR="00C01D21">
                              <w:rPr>
                                <w:rFonts w:ascii="Arial Narrow" w:hAnsi="Arial Narrow"/>
                                <w:color w:val="A6A6A6" w:themeColor="background1" w:themeShade="A6"/>
                              </w:rPr>
                              <w:t xml:space="preserve"> - </w:t>
                            </w:r>
                            <w:r w:rsidRPr="00B67429">
                              <w:rPr>
                                <w:rFonts w:ascii="Arial Narrow" w:hAnsi="Arial Narrow"/>
                                <w:color w:val="A6A6A6" w:themeColor="background1" w:themeShade="A6"/>
                              </w:rPr>
                              <w:t>3. La colombe</w:t>
                            </w:r>
                            <w:r w:rsidR="00C01D21">
                              <w:rPr>
                                <w:rFonts w:ascii="Arial Narrow" w:hAnsi="Arial Narrow"/>
                                <w:color w:val="A6A6A6" w:themeColor="background1" w:themeShade="A6"/>
                              </w:rPr>
                              <w:t xml:space="preserve"> - </w:t>
                            </w:r>
                            <w:r w:rsidRPr="00B67429">
                              <w:rPr>
                                <w:rFonts w:ascii="Arial Narrow" w:hAnsi="Arial Narrow"/>
                                <w:color w:val="A6A6A6" w:themeColor="background1" w:themeShade="A6"/>
                              </w:rPr>
                              <w:t>4. L’eau</w:t>
                            </w:r>
                            <w:r w:rsidR="00C01D21">
                              <w:rPr>
                                <w:rFonts w:ascii="Arial Narrow" w:hAnsi="Arial Narrow"/>
                                <w:color w:val="A6A6A6" w:themeColor="background1" w:themeShade="A6"/>
                              </w:rPr>
                              <w:t xml:space="preserve"> - </w:t>
                            </w:r>
                            <w:r w:rsidRPr="00B67429">
                              <w:rPr>
                                <w:rFonts w:ascii="Arial Narrow" w:hAnsi="Arial Narrow"/>
                                <w:color w:val="A6A6A6" w:themeColor="background1" w:themeShade="A6"/>
                              </w:rPr>
                              <w:t>5. Le feu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48CC5" id="_x0000_s1034" type="#_x0000_t202" style="position:absolute;left:0;text-align:left;margin-left:-7.3pt;margin-top:15.4pt;width:290.45pt;height:24.65pt;flip:x y;z-index:252022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" stroked="f">
                <v:textbox>
                  <w:txbxContent>
                    <w:p w14:paraId="4010EE9B" w14:textId="080CFEE8" w:rsidR="00B67429" w:rsidRPr="00B67429" w:rsidRDefault="00B67429" w:rsidP="00B67429">
                      <w:pPr>
                        <w:rPr>
                          <w:rFonts w:ascii="Arial Narrow" w:hAnsi="Arial Narrow"/>
                          <w:color w:val="A6A6A6" w:themeColor="background1" w:themeShade="A6"/>
                          <w:u w:val="single"/>
                        </w:rPr>
                      </w:pPr>
                      <w:r w:rsidRPr="00C01D21">
                        <w:rPr>
                          <w:rFonts w:ascii="Arial Narrow" w:hAnsi="Arial Narrow"/>
                          <w:color w:val="A6A6A6" w:themeColor="background1" w:themeShade="A6"/>
                        </w:rPr>
                        <w:t>Réponses : 1.</w:t>
                      </w:r>
                      <w:r w:rsidR="00C01D21">
                        <w:rPr>
                          <w:rFonts w:ascii="Arial Narrow" w:hAnsi="Arial Narrow"/>
                          <w:color w:val="A6A6A6" w:themeColor="background1" w:themeShade="A6"/>
                        </w:rPr>
                        <w:t xml:space="preserve"> </w:t>
                      </w:r>
                      <w:r w:rsidRPr="00C01D21">
                        <w:rPr>
                          <w:rFonts w:ascii="Arial Narrow" w:hAnsi="Arial Narrow"/>
                          <w:color w:val="A6A6A6" w:themeColor="background1" w:themeShade="A6"/>
                        </w:rPr>
                        <w:t>Le ven</w:t>
                      </w:r>
                      <w:r w:rsidR="00C01D21">
                        <w:rPr>
                          <w:rFonts w:ascii="Arial Narrow" w:hAnsi="Arial Narrow"/>
                          <w:color w:val="A6A6A6" w:themeColor="background1" w:themeShade="A6"/>
                        </w:rPr>
                        <w:t xml:space="preserve">t - </w:t>
                      </w:r>
                      <w:r w:rsidRPr="00B67429">
                        <w:rPr>
                          <w:rFonts w:ascii="Arial Narrow" w:hAnsi="Arial Narrow"/>
                          <w:color w:val="A6A6A6" w:themeColor="background1" w:themeShade="A6"/>
                        </w:rPr>
                        <w:t>2. L’huile</w:t>
                      </w:r>
                      <w:r w:rsidR="00C01D21">
                        <w:rPr>
                          <w:rFonts w:ascii="Arial Narrow" w:hAnsi="Arial Narrow"/>
                          <w:color w:val="A6A6A6" w:themeColor="background1" w:themeShade="A6"/>
                        </w:rPr>
                        <w:t xml:space="preserve"> - </w:t>
                      </w:r>
                      <w:r w:rsidRPr="00B67429">
                        <w:rPr>
                          <w:rFonts w:ascii="Arial Narrow" w:hAnsi="Arial Narrow"/>
                          <w:color w:val="A6A6A6" w:themeColor="background1" w:themeShade="A6"/>
                        </w:rPr>
                        <w:t>3. La colombe</w:t>
                      </w:r>
                      <w:r w:rsidR="00C01D21">
                        <w:rPr>
                          <w:rFonts w:ascii="Arial Narrow" w:hAnsi="Arial Narrow"/>
                          <w:color w:val="A6A6A6" w:themeColor="background1" w:themeShade="A6"/>
                        </w:rPr>
                        <w:t xml:space="preserve"> - </w:t>
                      </w:r>
                      <w:r w:rsidRPr="00B67429">
                        <w:rPr>
                          <w:rFonts w:ascii="Arial Narrow" w:hAnsi="Arial Narrow"/>
                          <w:color w:val="A6A6A6" w:themeColor="background1" w:themeShade="A6"/>
                        </w:rPr>
                        <w:t>4. L’eau</w:t>
                      </w:r>
                      <w:r w:rsidR="00C01D21">
                        <w:rPr>
                          <w:rFonts w:ascii="Arial Narrow" w:hAnsi="Arial Narrow"/>
                          <w:color w:val="A6A6A6" w:themeColor="background1" w:themeShade="A6"/>
                        </w:rPr>
                        <w:t xml:space="preserve"> - </w:t>
                      </w:r>
                      <w:r w:rsidRPr="00B67429">
                        <w:rPr>
                          <w:rFonts w:ascii="Arial Narrow" w:hAnsi="Arial Narrow"/>
                          <w:color w:val="A6A6A6" w:themeColor="background1" w:themeShade="A6"/>
                        </w:rPr>
                        <w:t>5. Le feu</w:t>
                      </w:r>
                    </w:p>
                  </w:txbxContent>
                </v:textbox>
                <w10:wrap anchorx="margin"/>
              </v:shape>
            </w:pict>
          </mc:Fallback>
        </mc:AlternateContent>
      </w:r>
      <w:r w:rsidR="00D91689">
        <w:t xml:space="preserve">1……………    </w:t>
      </w:r>
      <w:r w:rsidR="00DB3BA8">
        <w:t xml:space="preserve"> </w:t>
      </w:r>
      <w:r w:rsidR="00D91689">
        <w:t xml:space="preserve">  2…………</w:t>
      </w:r>
      <w:r w:rsidR="00DB3BA8">
        <w:t>…</w:t>
      </w:r>
      <w:r w:rsidR="00D91689">
        <w:t xml:space="preserve">    </w:t>
      </w:r>
      <w:r w:rsidR="00DB3BA8">
        <w:t xml:space="preserve">  </w:t>
      </w:r>
      <w:r w:rsidR="00D91689">
        <w:t xml:space="preserve">3……………  </w:t>
      </w:r>
      <w:r w:rsidR="00DB3BA8">
        <w:t xml:space="preserve"> </w:t>
      </w:r>
      <w:r w:rsidR="00D91689">
        <w:t xml:space="preserve">  </w:t>
      </w:r>
      <w:r w:rsidR="00DB3BA8">
        <w:t xml:space="preserve"> </w:t>
      </w:r>
      <w:r w:rsidR="00D91689">
        <w:t>4</w:t>
      </w:r>
      <w:r w:rsidR="00B67429">
        <w:t>…………</w:t>
      </w:r>
      <w:r w:rsidR="00DB3BA8">
        <w:t>.</w:t>
      </w:r>
      <w:r w:rsidR="00B67429">
        <w:t xml:space="preserve">...   </w:t>
      </w:r>
      <w:r w:rsidR="00DB3BA8">
        <w:t xml:space="preserve"> </w:t>
      </w:r>
      <w:r w:rsidR="00B67429">
        <w:t>5…………</w:t>
      </w:r>
      <w:bookmarkStart w:id="7" w:name="_Toc61851887"/>
      <w:r w:rsidR="00DB3BA8">
        <w:t>.</w:t>
      </w:r>
    </w:p>
    <w:p w14:paraId="708F3BEE" w14:textId="77777777" w:rsidR="004131F7" w:rsidRPr="00C33326" w:rsidRDefault="004131F7" w:rsidP="00C33326"/>
    <w:p w14:paraId="121A71CA" w14:textId="2F68C184" w:rsidR="00E35579" w:rsidRDefault="00AB757C" w:rsidP="00E35579">
      <w:pPr>
        <w:pStyle w:val="Titre"/>
        <w:jc w:val="right"/>
      </w:pPr>
      <w:r w:rsidRPr="0010432C">
        <w:lastRenderedPageBreak/>
        <mc:AlternateContent>
          <mc:Choice Requires="wps">
            <w:drawing>
              <wp:anchor distT="0" distB="0" distL="114300" distR="114300" simplePos="0" relativeHeight="251737088" behindDoc="0" locked="0" layoutInCell="1" allowOverlap="1" wp14:anchorId="78CF0AF4" wp14:editId="28193D43">
                <wp:simplePos x="0" y="0"/>
                <wp:positionH relativeFrom="margin">
                  <wp:posOffset>1796415</wp:posOffset>
                </wp:positionH>
                <wp:positionV relativeFrom="paragraph">
                  <wp:posOffset>-12123</wp:posOffset>
                </wp:positionV>
                <wp:extent cx="2870200" cy="304800"/>
                <wp:effectExtent l="0" t="0" r="25400" b="19050"/>
                <wp:wrapNone/>
                <wp:docPr id="29" name="Rectangle 29"/>
                <wp:cNvGraphicFramePr/>
                <a:graphic xmlns:a="http://schemas.openxmlformats.org/drawingml/2006/main">
                  <a:graphicData uri="http://schemas.microsoft.com/office/word/2010/wordprocessingShape">
                    <wps:wsp>
                      <wps:cNvSpPr/>
                      <wps:spPr>
                        <a:xfrm>
                          <a:off x="0" y="0"/>
                          <a:ext cx="287020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982EB7" id="Rectangle 29" o:spid="_x0000_s1026" style="position:absolute;margin-left:141.45pt;margin-top:-.95pt;width:226pt;height:24pt;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" filled="f" strokecolor="#1f3763 [1604]" strokeweight="1pt">
                <w10:wrap anchorx="margin"/>
              </v:rect>
            </w:pict>
          </mc:Fallback>
        </mc:AlternateContent>
      </w:r>
      <w:r w:rsidR="00D443D0">
        <w:t>6</w:t>
      </w:r>
      <w:r w:rsidR="00E35579">
        <w:tab/>
      </w:r>
      <w:r w:rsidR="00E35579" w:rsidRPr="00E35579">
        <w:t>Péchés capitaux et vertus</w:t>
      </w:r>
      <w:r w:rsidR="00E35579">
        <w:tab/>
      </w:r>
    </w:p>
    <w:bookmarkEnd w:id="7"/>
    <w:p w14:paraId="6411F3D8" w14:textId="692472FC" w:rsidR="0099747D" w:rsidRDefault="00A809C9" w:rsidP="0099747D">
      <w:pPr>
        <w:pStyle w:val="Titre2"/>
      </w:pPr>
      <w:r>
        <w:rPr>
          <w:sz w:val="32"/>
        </w:rPr>
        <w:t xml:space="preserve">La </w:t>
      </w:r>
      <w:r w:rsidR="00B266BE">
        <w:rPr>
          <w:sz w:val="32"/>
        </w:rPr>
        <w:t>luxure</w:t>
      </w:r>
    </w:p>
    <w:p w14:paraId="22AE06E9" w14:textId="08935917" w:rsidR="00A809C9" w:rsidRPr="00A809C9" w:rsidRDefault="00A809C9" w:rsidP="001D2C83">
      <w:r w:rsidRPr="00A809C9">
        <w:t xml:space="preserve">Parler de la </w:t>
      </w:r>
      <w:r w:rsidR="00B266BE">
        <w:t>luxure</w:t>
      </w:r>
      <w:r w:rsidRPr="00A809C9">
        <w:t xml:space="preserve">, c’est faire un exercice à la fois délicat et difficile. </w:t>
      </w:r>
    </w:p>
    <w:p w14:paraId="094BDFC1" w14:textId="0DA89B80" w:rsidR="00A809C9" w:rsidRPr="00A809C9" w:rsidRDefault="00A809C9" w:rsidP="001D2C83">
      <w:r w:rsidRPr="00A809C9">
        <w:t xml:space="preserve">Il est « délicat » car on pourrait vite tomber dans des explications qui pourraient choquer. </w:t>
      </w:r>
    </w:p>
    <w:p w14:paraId="3ED3B10D" w14:textId="009CDE78" w:rsidR="00A809C9" w:rsidRPr="00A809C9" w:rsidRDefault="00A809C9" w:rsidP="001D2C83">
      <w:r w:rsidRPr="00A809C9">
        <w:t>Il est « difficile » car il serait dommage de ne pas réfléchir sereinement à l’environnement de ce péché capital.</w:t>
      </w:r>
    </w:p>
    <w:p w14:paraId="5A3C1391" w14:textId="70A04332" w:rsidR="00A809C9" w:rsidRPr="00A809C9" w:rsidRDefault="006675AB" w:rsidP="00B266BE">
      <w:pPr>
        <w:ind w:left="5245"/>
      </w:pPr>
      <w:r>
        <w:rPr>
          <w:rFonts w:ascii="Arial" w:hAnsi="Arial" w:cs="Arial"/>
          <w:noProof/>
          <w:sz w:val="24"/>
        </w:rPr>
        <w:drawing>
          <wp:anchor distT="0" distB="0" distL="114300" distR="114300" simplePos="0" relativeHeight="251981824" behindDoc="0" locked="0" layoutInCell="1" allowOverlap="1" wp14:anchorId="75FD0598" wp14:editId="3264D37F">
            <wp:simplePos x="0" y="0"/>
            <wp:positionH relativeFrom="margin">
              <wp:posOffset>0</wp:posOffset>
            </wp:positionH>
            <wp:positionV relativeFrom="paragraph">
              <wp:posOffset>180211</wp:posOffset>
            </wp:positionV>
            <wp:extent cx="3225800" cy="2568575"/>
            <wp:effectExtent l="0" t="0" r="0" b="31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25800" cy="2568575"/>
                    </a:xfrm>
                    <a:prstGeom prst="rect">
                      <a:avLst/>
                    </a:prstGeom>
                  </pic:spPr>
                </pic:pic>
              </a:graphicData>
            </a:graphic>
            <wp14:sizeRelH relativeFrom="margin">
              <wp14:pctWidth>0</wp14:pctWidth>
            </wp14:sizeRelH>
            <wp14:sizeRelV relativeFrom="margin">
              <wp14:pctHeight>0</wp14:pctHeight>
            </wp14:sizeRelV>
          </wp:anchor>
        </w:drawing>
      </w:r>
      <w:r w:rsidR="00A809C9" w:rsidRPr="00A809C9">
        <w:t xml:space="preserve">Partons des bases : </w:t>
      </w:r>
    </w:p>
    <w:p w14:paraId="4DC78554" w14:textId="00D46E83" w:rsidR="00A809C9" w:rsidRPr="00A809C9" w:rsidRDefault="00A809C9" w:rsidP="006675AB">
      <w:pPr>
        <w:spacing w:after="0"/>
        <w:ind w:left="5171"/>
      </w:pPr>
      <w:r w:rsidRPr="00A809C9">
        <w:t xml:space="preserve">Le Catéchisme de l’Eglise Catholique a une définition de la </w:t>
      </w:r>
      <w:r w:rsidR="00B266BE">
        <w:t>luxure</w:t>
      </w:r>
      <w:r w:rsidRPr="00A809C9">
        <w:t xml:space="preserve"> : « </w:t>
      </w:r>
      <w:r w:rsidRPr="006675AB">
        <w:rPr>
          <w:i/>
          <w:iCs/>
        </w:rPr>
        <w:t>désir désordonné ou jouissance déréglée… lorsqu’on le recherche pour le plaisir en l’isolant des finalités de procréation et d’union</w:t>
      </w:r>
      <w:r w:rsidRPr="00A809C9">
        <w:t xml:space="preserve"> »</w:t>
      </w:r>
      <w:r w:rsidR="00C33326">
        <w:t>.</w:t>
      </w:r>
    </w:p>
    <w:p w14:paraId="7A52D7AE" w14:textId="7F05698C" w:rsidR="00A809C9" w:rsidRPr="00A809C9" w:rsidRDefault="00A809C9" w:rsidP="006675AB">
      <w:pPr>
        <w:pStyle w:val="Paragraphedeliste"/>
        <w:ind w:left="5245"/>
      </w:pPr>
      <w:r w:rsidRPr="00A809C9">
        <w:t>La finalité d’union et de procréation voulue par Dieu doit marcher de pair avec le plaisir.</w:t>
      </w:r>
    </w:p>
    <w:p w14:paraId="71B10F36" w14:textId="4807CD06" w:rsidR="00035F13" w:rsidRDefault="00A809C9" w:rsidP="006675AB">
      <w:pPr>
        <w:pStyle w:val="Paragraphedeliste"/>
        <w:ind w:left="5245"/>
        <w:contextualSpacing w:val="0"/>
      </w:pPr>
      <w:r w:rsidRPr="00A809C9">
        <w:t xml:space="preserve">La </w:t>
      </w:r>
      <w:r w:rsidR="00B266BE">
        <w:t>luxure</w:t>
      </w:r>
      <w:r w:rsidRPr="00A809C9">
        <w:t xml:space="preserve"> apparait quand on fait du plaisir du corps une fin en soi</w:t>
      </w:r>
      <w:r w:rsidR="00035F13">
        <w:t>.</w:t>
      </w:r>
    </w:p>
    <w:p w14:paraId="616ACFBD" w14:textId="310FEE5E" w:rsidR="00A809C9" w:rsidRPr="00A809C9" w:rsidRDefault="00A809C9" w:rsidP="006675AB">
      <w:pPr>
        <w:spacing w:after="0"/>
        <w:ind w:left="5171"/>
      </w:pPr>
      <w:r w:rsidRPr="00A809C9">
        <w:t>Les 6</w:t>
      </w:r>
      <w:r w:rsidR="00035F13" w:rsidRPr="006675AB">
        <w:rPr>
          <w:vertAlign w:val="superscript"/>
        </w:rPr>
        <w:t>è</w:t>
      </w:r>
      <w:r w:rsidRPr="006675AB">
        <w:rPr>
          <w:vertAlign w:val="superscript"/>
        </w:rPr>
        <w:t>me</w:t>
      </w:r>
      <w:r w:rsidR="00B266BE">
        <w:t xml:space="preserve"> </w:t>
      </w:r>
      <w:r w:rsidRPr="00A809C9">
        <w:t xml:space="preserve">et </w:t>
      </w:r>
      <w:proofErr w:type="gramStart"/>
      <w:r w:rsidRPr="00A809C9">
        <w:t>9</w:t>
      </w:r>
      <w:r w:rsidR="00035F13" w:rsidRPr="006675AB">
        <w:rPr>
          <w:vertAlign w:val="superscript"/>
        </w:rPr>
        <w:t>è</w:t>
      </w:r>
      <w:r w:rsidRPr="006675AB">
        <w:rPr>
          <w:vertAlign w:val="superscript"/>
        </w:rPr>
        <w:t>me</w:t>
      </w:r>
      <w:r w:rsidR="00B266BE">
        <w:t xml:space="preserve"> </w:t>
      </w:r>
      <w:r w:rsidRPr="00A809C9">
        <w:t>commandements</w:t>
      </w:r>
      <w:proofErr w:type="gramEnd"/>
      <w:r w:rsidRPr="00A809C9">
        <w:t xml:space="preserve"> cadrent également la </w:t>
      </w:r>
      <w:r w:rsidR="00B266BE">
        <w:t>luxure</w:t>
      </w:r>
      <w:r w:rsidRPr="00A809C9">
        <w:t xml:space="preserve"> : </w:t>
      </w:r>
    </w:p>
    <w:p w14:paraId="59B076CD" w14:textId="3AC258D2" w:rsidR="00A809C9" w:rsidRPr="00A809C9" w:rsidRDefault="00274634" w:rsidP="006675AB">
      <w:pPr>
        <w:pStyle w:val="Paragraphedeliste"/>
        <w:ind w:left="5245"/>
      </w:pPr>
      <w:r w:rsidRPr="00274634">
        <w:t>Tu ne commettras pas d’adultère</w:t>
      </w:r>
      <w:r>
        <w:t>.</w:t>
      </w:r>
    </w:p>
    <w:p w14:paraId="61CA7AF3" w14:textId="6C2306B2" w:rsidR="00A809C9" w:rsidRPr="00A809C9" w:rsidRDefault="00E75569" w:rsidP="006675AB">
      <w:pPr>
        <w:pStyle w:val="Paragraphedeliste"/>
        <w:ind w:left="5245"/>
      </w:pPr>
      <w:r w:rsidRPr="00E75569">
        <w:t>Tu ne convoiteras pas la femme de ton prochain</w:t>
      </w:r>
      <w:r w:rsidR="00274634">
        <w:t>.</w:t>
      </w:r>
    </w:p>
    <w:p w14:paraId="1970882A" w14:textId="4E7C576C" w:rsidR="00A809C9" w:rsidRPr="00A809C9" w:rsidRDefault="00A809C9" w:rsidP="006675AB">
      <w:pPr>
        <w:pStyle w:val="Paragraphedeliste"/>
        <w:ind w:left="5245"/>
      </w:pPr>
      <w:r w:rsidRPr="00A809C9">
        <w:t xml:space="preserve">Ces commandements sont plus précisément axés sur la destruction d’une union conséquence de la </w:t>
      </w:r>
      <w:r w:rsidR="006675AB">
        <w:t>c</w:t>
      </w:r>
      <w:r w:rsidRPr="00A809C9">
        <w:t xml:space="preserve">onvoitise et de la </w:t>
      </w:r>
      <w:r w:rsidR="00B266BE">
        <w:t>luxure</w:t>
      </w:r>
      <w:r w:rsidRPr="00A809C9">
        <w:t>.</w:t>
      </w:r>
    </w:p>
    <w:p w14:paraId="79BB80DE" w14:textId="2A523FD0" w:rsidR="00E75569" w:rsidRDefault="00A809C9" w:rsidP="001D2C83">
      <w:r w:rsidRPr="00A809C9">
        <w:t xml:space="preserve">Mais la </w:t>
      </w:r>
      <w:r w:rsidR="00B266BE">
        <w:t>luxure</w:t>
      </w:r>
      <w:r w:rsidRPr="00A809C9">
        <w:t xml:space="preserve"> ne se réduit pas aux actes extérieurs. </w:t>
      </w:r>
    </w:p>
    <w:p w14:paraId="0D2469F5" w14:textId="0DF93411" w:rsidR="00A809C9" w:rsidRPr="00A809C9" w:rsidRDefault="006675AB" w:rsidP="001D2C83">
      <w:r w:rsidRPr="00B75323">
        <w:rPr>
          <w:noProof/>
          <w:szCs w:val="22"/>
        </w:rPr>
        <mc:AlternateContent>
          <mc:Choice Requires="wps">
            <w:drawing>
              <wp:anchor distT="45720" distB="45720" distL="114300" distR="114300" simplePos="0" relativeHeight="251979776" behindDoc="0" locked="0" layoutInCell="1" allowOverlap="1" wp14:anchorId="2CC4F7F1" wp14:editId="2471B74B">
                <wp:simplePos x="0" y="0"/>
                <wp:positionH relativeFrom="margin">
                  <wp:posOffset>3352165</wp:posOffset>
                </wp:positionH>
                <wp:positionV relativeFrom="paragraph">
                  <wp:posOffset>22225</wp:posOffset>
                </wp:positionV>
                <wp:extent cx="3112135" cy="1398270"/>
                <wp:effectExtent l="57150" t="19050" r="50165" b="87630"/>
                <wp:wrapSquare wrapText="bothSides"/>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1398270"/>
                        </a:xfrm>
                        <a:prstGeom prst="rect">
                          <a:avLst/>
                        </a:prstGeom>
                        <a:solidFill>
                          <a:schemeClr val="bg1">
                            <a:lumMod val="95000"/>
                          </a:schemeClr>
                        </a:solidFill>
                        <a:ln w="9525">
                          <a:noFill/>
                          <a:miter lim="800000"/>
                          <a:headEnd/>
                          <a:tailEnd/>
                        </a:ln>
                        <a:effectLst>
                          <a:outerShdw blurRad="50800" dist="38100" dir="5400000" algn="t" rotWithShape="0">
                            <a:prstClr val="black">
                              <a:alpha val="40000"/>
                            </a:prstClr>
                          </a:outerShdw>
                        </a:effectLst>
                      </wps:spPr>
                      <wps:txbx>
                        <w:txbxContent>
                          <w:p w14:paraId="2F7FDAED" w14:textId="77777777" w:rsidR="006675AB" w:rsidRPr="006675AB" w:rsidRDefault="006675AB" w:rsidP="001D2C83">
                            <w:pPr>
                              <w:spacing w:after="0" w:line="276" w:lineRule="auto"/>
                              <w:jc w:val="center"/>
                              <w:rPr>
                                <w:color w:val="2F5496" w:themeColor="accent1" w:themeShade="BF"/>
                                <w:sz w:val="8"/>
                                <w:szCs w:val="8"/>
                              </w:rPr>
                            </w:pPr>
                          </w:p>
                          <w:p w14:paraId="12968064" w14:textId="1ECCBD1E" w:rsidR="001D2C83" w:rsidRPr="006675AB" w:rsidRDefault="001D2C83" w:rsidP="006675AB">
                            <w:pPr>
                              <w:spacing w:after="60" w:line="276" w:lineRule="auto"/>
                              <w:jc w:val="center"/>
                              <w:rPr>
                                <w:b/>
                                <w:bCs/>
                                <w:color w:val="2F5496" w:themeColor="accent1" w:themeShade="BF"/>
                                <w:szCs w:val="22"/>
                              </w:rPr>
                            </w:pPr>
                            <w:r w:rsidRPr="006675AB">
                              <w:rPr>
                                <w:b/>
                                <w:bCs/>
                                <w:color w:val="2F5496" w:themeColor="accent1" w:themeShade="BF"/>
                                <w:szCs w:val="22"/>
                              </w:rPr>
                              <w:t>Fiche signalétique</w:t>
                            </w:r>
                          </w:p>
                          <w:p w14:paraId="32C83547" w14:textId="71FBFF62" w:rsidR="001D2C83" w:rsidRPr="006675AB" w:rsidRDefault="001D2C83" w:rsidP="006675AB">
                            <w:pPr>
                              <w:spacing w:after="60" w:line="276" w:lineRule="auto"/>
                              <w:jc w:val="left"/>
                              <w:rPr>
                                <w:color w:val="2F5496" w:themeColor="accent1" w:themeShade="BF"/>
                                <w:szCs w:val="22"/>
                              </w:rPr>
                            </w:pPr>
                            <w:r w:rsidRPr="006675AB">
                              <w:rPr>
                                <w:color w:val="2F5496" w:themeColor="accent1" w:themeShade="BF"/>
                                <w:szCs w:val="22"/>
                              </w:rPr>
                              <w:t xml:space="preserve">Nom latin : </w:t>
                            </w:r>
                            <w:proofErr w:type="spellStart"/>
                            <w:r w:rsidR="00E75569" w:rsidRPr="006675AB">
                              <w:rPr>
                                <w:color w:val="2F5496" w:themeColor="accent1" w:themeShade="BF"/>
                                <w:szCs w:val="22"/>
                              </w:rPr>
                              <w:t>l</w:t>
                            </w:r>
                            <w:r w:rsidRPr="006675AB">
                              <w:rPr>
                                <w:color w:val="2F5496" w:themeColor="accent1" w:themeShade="BF"/>
                                <w:szCs w:val="22"/>
                              </w:rPr>
                              <w:t>uxuria</w:t>
                            </w:r>
                            <w:proofErr w:type="spellEnd"/>
                          </w:p>
                          <w:p w14:paraId="45B0A86F" w14:textId="59C5CC6E" w:rsidR="001D2C83" w:rsidRPr="006675AB" w:rsidRDefault="001D2C83" w:rsidP="006675AB">
                            <w:pPr>
                              <w:spacing w:after="60" w:line="276" w:lineRule="auto"/>
                              <w:jc w:val="left"/>
                              <w:rPr>
                                <w:color w:val="2F5496" w:themeColor="accent1" w:themeShade="BF"/>
                                <w:szCs w:val="22"/>
                              </w:rPr>
                            </w:pPr>
                            <w:r w:rsidRPr="006675AB">
                              <w:rPr>
                                <w:color w:val="2F5496" w:themeColor="accent1" w:themeShade="BF"/>
                                <w:szCs w:val="22"/>
                              </w:rPr>
                              <w:t xml:space="preserve">Nature : </w:t>
                            </w:r>
                            <w:r w:rsidR="00E75569" w:rsidRPr="006675AB">
                              <w:rPr>
                                <w:color w:val="2F5496" w:themeColor="accent1" w:themeShade="BF"/>
                                <w:szCs w:val="22"/>
                              </w:rPr>
                              <w:t>c</w:t>
                            </w:r>
                            <w:r w:rsidRPr="006675AB">
                              <w:rPr>
                                <w:color w:val="2F5496" w:themeColor="accent1" w:themeShade="BF"/>
                                <w:szCs w:val="22"/>
                              </w:rPr>
                              <w:t>oncupiscible</w:t>
                            </w:r>
                          </w:p>
                          <w:p w14:paraId="253A8CDB" w14:textId="79FED643" w:rsidR="001D2C83" w:rsidRPr="006675AB" w:rsidRDefault="001D2C83" w:rsidP="006675AB">
                            <w:pPr>
                              <w:spacing w:after="60" w:line="276" w:lineRule="auto"/>
                              <w:jc w:val="left"/>
                              <w:rPr>
                                <w:color w:val="2F5496" w:themeColor="accent1" w:themeShade="BF"/>
                                <w:szCs w:val="22"/>
                              </w:rPr>
                            </w:pPr>
                            <w:r w:rsidRPr="006675AB">
                              <w:rPr>
                                <w:color w:val="2F5496" w:themeColor="accent1" w:themeShade="BF"/>
                                <w:szCs w:val="22"/>
                              </w:rPr>
                              <w:t xml:space="preserve">Synonyme : </w:t>
                            </w:r>
                            <w:r w:rsidR="00E75569" w:rsidRPr="006675AB">
                              <w:rPr>
                                <w:color w:val="2F5496" w:themeColor="accent1" w:themeShade="BF"/>
                                <w:szCs w:val="22"/>
                              </w:rPr>
                              <w:t>l</w:t>
                            </w:r>
                            <w:r w:rsidRPr="006675AB">
                              <w:rPr>
                                <w:color w:val="2F5496" w:themeColor="accent1" w:themeShade="BF"/>
                                <w:szCs w:val="22"/>
                              </w:rPr>
                              <w:t xml:space="preserve">ubricité, </w:t>
                            </w:r>
                            <w:r w:rsidR="00E75569" w:rsidRPr="006675AB">
                              <w:rPr>
                                <w:color w:val="2F5496" w:themeColor="accent1" w:themeShade="BF"/>
                                <w:szCs w:val="22"/>
                              </w:rPr>
                              <w:t>é</w:t>
                            </w:r>
                            <w:r w:rsidRPr="006675AB">
                              <w:rPr>
                                <w:color w:val="2F5496" w:themeColor="accent1" w:themeShade="BF"/>
                                <w:szCs w:val="22"/>
                              </w:rPr>
                              <w:t xml:space="preserve">goïsme, </w:t>
                            </w:r>
                            <w:r w:rsidR="00E75569" w:rsidRPr="006675AB">
                              <w:rPr>
                                <w:color w:val="2F5496" w:themeColor="accent1" w:themeShade="BF"/>
                                <w:szCs w:val="22"/>
                              </w:rPr>
                              <w:t>c</w:t>
                            </w:r>
                            <w:r w:rsidRPr="006675AB">
                              <w:rPr>
                                <w:color w:val="2F5496" w:themeColor="accent1" w:themeShade="BF"/>
                                <w:szCs w:val="22"/>
                              </w:rPr>
                              <w:t>oncupiscence</w:t>
                            </w:r>
                          </w:p>
                          <w:p w14:paraId="523A81ED" w14:textId="1A911E6F" w:rsidR="001D2C83" w:rsidRPr="006675AB" w:rsidRDefault="001D2C83" w:rsidP="006675AB">
                            <w:pPr>
                              <w:spacing w:after="60" w:line="276" w:lineRule="auto"/>
                              <w:jc w:val="left"/>
                              <w:rPr>
                                <w:color w:val="2F5496" w:themeColor="accent1" w:themeShade="BF"/>
                                <w:szCs w:val="22"/>
                              </w:rPr>
                            </w:pPr>
                            <w:r w:rsidRPr="006675AB">
                              <w:rPr>
                                <w:color w:val="2F5496" w:themeColor="accent1" w:themeShade="BF"/>
                                <w:szCs w:val="22"/>
                              </w:rPr>
                              <w:t xml:space="preserve">Vertus contraires : </w:t>
                            </w:r>
                            <w:r w:rsidR="00E75569" w:rsidRPr="006675AB">
                              <w:rPr>
                                <w:color w:val="2F5496" w:themeColor="accent1" w:themeShade="BF"/>
                                <w:szCs w:val="22"/>
                              </w:rPr>
                              <w:t>c</w:t>
                            </w:r>
                            <w:r w:rsidRPr="006675AB">
                              <w:rPr>
                                <w:color w:val="2F5496" w:themeColor="accent1" w:themeShade="BF"/>
                                <w:szCs w:val="22"/>
                              </w:rPr>
                              <w:t xml:space="preserve">hasteté, </w:t>
                            </w:r>
                            <w:r w:rsidR="00E75569" w:rsidRPr="006675AB">
                              <w:rPr>
                                <w:color w:val="2F5496" w:themeColor="accent1" w:themeShade="BF"/>
                                <w:szCs w:val="22"/>
                              </w:rPr>
                              <w:t>t</w:t>
                            </w:r>
                            <w:r w:rsidRPr="006675AB">
                              <w:rPr>
                                <w:color w:val="2F5496" w:themeColor="accent1" w:themeShade="BF"/>
                                <w:szCs w:val="22"/>
                              </w:rPr>
                              <w:t>empérance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4F7F1" id="_x0000_s1035" type="#_x0000_t202" style="position:absolute;left:0;text-align:left;margin-left:263.95pt;margin-top:1.75pt;width:245.05pt;height:110.1pt;z-index:25197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" fillcolor="#f2f2f2 [3052]" stroked="f">
                <v:shadow on="t" color="black" opacity="26214f" origin=",-.5" offset="0,3pt"/>
                <v:textbox>
                  <w:txbxContent>
                    <w:p w14:paraId="2F7FDAED" w14:textId="77777777" w:rsidR="006675AB" w:rsidRPr="006675AB" w:rsidRDefault="006675AB" w:rsidP="001D2C83">
                      <w:pPr>
                        <w:spacing w:after="0" w:line="276" w:lineRule="auto"/>
                        <w:jc w:val="center"/>
                        <w:rPr>
                          <w:color w:val="2F5496" w:themeColor="accent1" w:themeShade="BF"/>
                          <w:sz w:val="8"/>
                          <w:szCs w:val="8"/>
                        </w:rPr>
                      </w:pPr>
                    </w:p>
                    <w:p w14:paraId="12968064" w14:textId="1ECCBD1E" w:rsidR="001D2C83" w:rsidRPr="006675AB" w:rsidRDefault="001D2C83" w:rsidP="006675AB">
                      <w:pPr>
                        <w:spacing w:after="60" w:line="276" w:lineRule="auto"/>
                        <w:jc w:val="center"/>
                        <w:rPr>
                          <w:b/>
                          <w:bCs/>
                          <w:color w:val="2F5496" w:themeColor="accent1" w:themeShade="BF"/>
                          <w:szCs w:val="22"/>
                        </w:rPr>
                      </w:pPr>
                      <w:r w:rsidRPr="006675AB">
                        <w:rPr>
                          <w:b/>
                          <w:bCs/>
                          <w:color w:val="2F5496" w:themeColor="accent1" w:themeShade="BF"/>
                          <w:szCs w:val="22"/>
                        </w:rPr>
                        <w:t>Fiche signalétique</w:t>
                      </w:r>
                    </w:p>
                    <w:p w14:paraId="32C83547" w14:textId="71FBFF62" w:rsidR="001D2C83" w:rsidRPr="006675AB" w:rsidRDefault="001D2C83" w:rsidP="006675AB">
                      <w:pPr>
                        <w:spacing w:after="60" w:line="276" w:lineRule="auto"/>
                        <w:jc w:val="left"/>
                        <w:rPr>
                          <w:color w:val="2F5496" w:themeColor="accent1" w:themeShade="BF"/>
                          <w:szCs w:val="22"/>
                        </w:rPr>
                      </w:pPr>
                      <w:r w:rsidRPr="006675AB">
                        <w:rPr>
                          <w:color w:val="2F5496" w:themeColor="accent1" w:themeShade="BF"/>
                          <w:szCs w:val="22"/>
                        </w:rPr>
                        <w:t xml:space="preserve">Nom latin : </w:t>
                      </w:r>
                      <w:proofErr w:type="spellStart"/>
                      <w:r w:rsidR="00E75569" w:rsidRPr="006675AB">
                        <w:rPr>
                          <w:color w:val="2F5496" w:themeColor="accent1" w:themeShade="BF"/>
                          <w:szCs w:val="22"/>
                        </w:rPr>
                        <w:t>l</w:t>
                      </w:r>
                      <w:r w:rsidRPr="006675AB">
                        <w:rPr>
                          <w:color w:val="2F5496" w:themeColor="accent1" w:themeShade="BF"/>
                          <w:szCs w:val="22"/>
                        </w:rPr>
                        <w:t>uxuria</w:t>
                      </w:r>
                      <w:proofErr w:type="spellEnd"/>
                    </w:p>
                    <w:p w14:paraId="45B0A86F" w14:textId="59C5CC6E" w:rsidR="001D2C83" w:rsidRPr="006675AB" w:rsidRDefault="001D2C83" w:rsidP="006675AB">
                      <w:pPr>
                        <w:spacing w:after="60" w:line="276" w:lineRule="auto"/>
                        <w:jc w:val="left"/>
                        <w:rPr>
                          <w:color w:val="2F5496" w:themeColor="accent1" w:themeShade="BF"/>
                          <w:szCs w:val="22"/>
                        </w:rPr>
                      </w:pPr>
                      <w:r w:rsidRPr="006675AB">
                        <w:rPr>
                          <w:color w:val="2F5496" w:themeColor="accent1" w:themeShade="BF"/>
                          <w:szCs w:val="22"/>
                        </w:rPr>
                        <w:t xml:space="preserve">Nature : </w:t>
                      </w:r>
                      <w:r w:rsidR="00E75569" w:rsidRPr="006675AB">
                        <w:rPr>
                          <w:color w:val="2F5496" w:themeColor="accent1" w:themeShade="BF"/>
                          <w:szCs w:val="22"/>
                        </w:rPr>
                        <w:t>c</w:t>
                      </w:r>
                      <w:r w:rsidRPr="006675AB">
                        <w:rPr>
                          <w:color w:val="2F5496" w:themeColor="accent1" w:themeShade="BF"/>
                          <w:szCs w:val="22"/>
                        </w:rPr>
                        <w:t>oncupiscible</w:t>
                      </w:r>
                    </w:p>
                    <w:p w14:paraId="253A8CDB" w14:textId="79FED643" w:rsidR="001D2C83" w:rsidRPr="006675AB" w:rsidRDefault="001D2C83" w:rsidP="006675AB">
                      <w:pPr>
                        <w:spacing w:after="60" w:line="276" w:lineRule="auto"/>
                        <w:jc w:val="left"/>
                        <w:rPr>
                          <w:color w:val="2F5496" w:themeColor="accent1" w:themeShade="BF"/>
                          <w:szCs w:val="22"/>
                        </w:rPr>
                      </w:pPr>
                      <w:r w:rsidRPr="006675AB">
                        <w:rPr>
                          <w:color w:val="2F5496" w:themeColor="accent1" w:themeShade="BF"/>
                          <w:szCs w:val="22"/>
                        </w:rPr>
                        <w:t xml:space="preserve">Synonyme : </w:t>
                      </w:r>
                      <w:r w:rsidR="00E75569" w:rsidRPr="006675AB">
                        <w:rPr>
                          <w:color w:val="2F5496" w:themeColor="accent1" w:themeShade="BF"/>
                          <w:szCs w:val="22"/>
                        </w:rPr>
                        <w:t>l</w:t>
                      </w:r>
                      <w:r w:rsidRPr="006675AB">
                        <w:rPr>
                          <w:color w:val="2F5496" w:themeColor="accent1" w:themeShade="BF"/>
                          <w:szCs w:val="22"/>
                        </w:rPr>
                        <w:t xml:space="preserve">ubricité, </w:t>
                      </w:r>
                      <w:r w:rsidR="00E75569" w:rsidRPr="006675AB">
                        <w:rPr>
                          <w:color w:val="2F5496" w:themeColor="accent1" w:themeShade="BF"/>
                          <w:szCs w:val="22"/>
                        </w:rPr>
                        <w:t>é</w:t>
                      </w:r>
                      <w:r w:rsidRPr="006675AB">
                        <w:rPr>
                          <w:color w:val="2F5496" w:themeColor="accent1" w:themeShade="BF"/>
                          <w:szCs w:val="22"/>
                        </w:rPr>
                        <w:t xml:space="preserve">goïsme, </w:t>
                      </w:r>
                      <w:r w:rsidR="00E75569" w:rsidRPr="006675AB">
                        <w:rPr>
                          <w:color w:val="2F5496" w:themeColor="accent1" w:themeShade="BF"/>
                          <w:szCs w:val="22"/>
                        </w:rPr>
                        <w:t>c</w:t>
                      </w:r>
                      <w:r w:rsidRPr="006675AB">
                        <w:rPr>
                          <w:color w:val="2F5496" w:themeColor="accent1" w:themeShade="BF"/>
                          <w:szCs w:val="22"/>
                        </w:rPr>
                        <w:t>oncupiscence</w:t>
                      </w:r>
                    </w:p>
                    <w:p w14:paraId="523A81ED" w14:textId="1A911E6F" w:rsidR="001D2C83" w:rsidRPr="006675AB" w:rsidRDefault="001D2C83" w:rsidP="006675AB">
                      <w:pPr>
                        <w:spacing w:after="60" w:line="276" w:lineRule="auto"/>
                        <w:jc w:val="left"/>
                        <w:rPr>
                          <w:color w:val="2F5496" w:themeColor="accent1" w:themeShade="BF"/>
                          <w:szCs w:val="22"/>
                        </w:rPr>
                      </w:pPr>
                      <w:r w:rsidRPr="006675AB">
                        <w:rPr>
                          <w:color w:val="2F5496" w:themeColor="accent1" w:themeShade="BF"/>
                          <w:szCs w:val="22"/>
                        </w:rPr>
                        <w:t xml:space="preserve">Vertus contraires : </w:t>
                      </w:r>
                      <w:r w:rsidR="00E75569" w:rsidRPr="006675AB">
                        <w:rPr>
                          <w:color w:val="2F5496" w:themeColor="accent1" w:themeShade="BF"/>
                          <w:szCs w:val="22"/>
                        </w:rPr>
                        <w:t>c</w:t>
                      </w:r>
                      <w:r w:rsidRPr="006675AB">
                        <w:rPr>
                          <w:color w:val="2F5496" w:themeColor="accent1" w:themeShade="BF"/>
                          <w:szCs w:val="22"/>
                        </w:rPr>
                        <w:t xml:space="preserve">hasteté, </w:t>
                      </w:r>
                      <w:r w:rsidR="00E75569" w:rsidRPr="006675AB">
                        <w:rPr>
                          <w:color w:val="2F5496" w:themeColor="accent1" w:themeShade="BF"/>
                          <w:szCs w:val="22"/>
                        </w:rPr>
                        <w:t>t</w:t>
                      </w:r>
                      <w:r w:rsidRPr="006675AB">
                        <w:rPr>
                          <w:color w:val="2F5496" w:themeColor="accent1" w:themeShade="BF"/>
                          <w:szCs w:val="22"/>
                        </w:rPr>
                        <w:t>empérance</w:t>
                      </w:r>
                    </w:p>
                  </w:txbxContent>
                </v:textbox>
                <w10:wrap type="square" anchorx="margin"/>
              </v:shape>
            </w:pict>
          </mc:Fallback>
        </mc:AlternateContent>
      </w:r>
      <w:r w:rsidR="00A809C9" w:rsidRPr="00A809C9">
        <w:t>Elle réside d’abord dans le cœur où commence le combat spirituel ; on peut pécher par une imagination non canalisée ; on peut pécher par le regard ; le péché peut exister aussi dans la parole.</w:t>
      </w:r>
    </w:p>
    <w:p w14:paraId="4901A668" w14:textId="70CD3302" w:rsidR="00A809C9" w:rsidRPr="00A809C9" w:rsidRDefault="00A809C9" w:rsidP="001D2C83">
      <w:r w:rsidRPr="00A809C9">
        <w:t xml:space="preserve">La </w:t>
      </w:r>
      <w:r w:rsidR="00B266BE">
        <w:t>luxure</w:t>
      </w:r>
      <w:r w:rsidRPr="00A809C9">
        <w:t xml:space="preserve"> est un péché capital, au sens défini dans le premier article, car il donne naissance à beaucoup d’autres : manque de prudence, de maîtrise de soi-même, de justice, mensonge, tristesse</w:t>
      </w:r>
      <w:r w:rsidR="00C33326">
        <w:t>,</w:t>
      </w:r>
      <w:r w:rsidRPr="00A809C9">
        <w:t xml:space="preserve"> …</w:t>
      </w:r>
    </w:p>
    <w:p w14:paraId="5F59CBC8" w14:textId="434113C0" w:rsidR="00A809C9" w:rsidRPr="00A809C9" w:rsidRDefault="00A809C9" w:rsidP="001D2C83">
      <w:r w:rsidRPr="00A809C9">
        <w:t>Au XXI</w:t>
      </w:r>
      <w:r w:rsidR="00E75569" w:rsidRPr="00E75569">
        <w:rPr>
          <w:vertAlign w:val="superscript"/>
        </w:rPr>
        <w:t>ème</w:t>
      </w:r>
      <w:r w:rsidR="00E75569">
        <w:t xml:space="preserve"> </w:t>
      </w:r>
      <w:r w:rsidRPr="00A809C9">
        <w:t xml:space="preserve">siècle, où les mœurs cherchent leur équilibre dans un contexte relationnel qui évolue en permanence, les limites sont souvent peu franches. Jusqu’où vont la plaisanterie et la galanterie dans une réunion festive. Précisément où se situent la badinerie, le flirt et la </w:t>
      </w:r>
      <w:r w:rsidR="00B266BE">
        <w:t>luxure</w:t>
      </w:r>
      <w:r w:rsidRPr="00A809C9">
        <w:t xml:space="preserve">. Où s’arrête l’humour et où commence la grivoiserie. Peut-on parler de </w:t>
      </w:r>
      <w:r w:rsidR="00B266BE">
        <w:t>luxure</w:t>
      </w:r>
      <w:r w:rsidRPr="00A809C9">
        <w:t xml:space="preserve"> en peinture, en littérature … </w:t>
      </w:r>
    </w:p>
    <w:p w14:paraId="12EB95FE" w14:textId="4857D5BD" w:rsidR="00A809C9" w:rsidRPr="00A809C9" w:rsidRDefault="00A809C9" w:rsidP="001D2C83">
      <w:r w:rsidRPr="00A809C9">
        <w:t xml:space="preserve">La réponse ne se trouve-t-elle pas dans la réponse à l’interrogation suivante : </w:t>
      </w:r>
      <w:r w:rsidR="0014305E">
        <w:t>m</w:t>
      </w:r>
      <w:r w:rsidRPr="00A809C9">
        <w:t>on comportement sexuel et, consécutivement, mon rapport aux autres m’éloignent-ils de Dieu et me font-ils perdre la Foi ?</w:t>
      </w:r>
    </w:p>
    <w:p w14:paraId="72E5FF0C" w14:textId="06135350" w:rsidR="00A809C9" w:rsidRPr="00A809C9" w:rsidRDefault="00035F13" w:rsidP="00035F13">
      <w:pPr>
        <w:pStyle w:val="Titre2"/>
      </w:pPr>
      <w:r>
        <w:rPr>
          <w:sz w:val="32"/>
        </w:rPr>
        <w:t>La vertu de la chasteté</w:t>
      </w:r>
    </w:p>
    <w:p w14:paraId="7C765E06" w14:textId="53F3011B" w:rsidR="00A809C9" w:rsidRPr="00A809C9" w:rsidRDefault="00A809C9" w:rsidP="001D2C83">
      <w:r w:rsidRPr="00A809C9">
        <w:t xml:space="preserve">La vertu étant un chemin de crête entre deux versants, elle funambule entre un vice par excès et un vice par défaut. Dans le cas qui nous intéresse, le vice par excès est la luxure, le vice par défaut, appelons-le froideur. La vertu, c’est la chasteté, qui n’est pas la froideur ni l’abstinence, mais la pleine fructification de la sexualité en vue du bien humain. Quand la luxure tente de se justifier, elle a beau jeu de dénoncer la chasteté en l’assimilant à de la froideur. Mais la chasteté est ardente, elle réalise l’ordre même du désir, tandis que la luxure détruit cet ordre. </w:t>
      </w:r>
    </w:p>
    <w:p w14:paraId="34181AEE" w14:textId="77777777" w:rsidR="00EA3EB5" w:rsidRDefault="00A809C9" w:rsidP="001D2C83">
      <w:r w:rsidRPr="00A809C9">
        <w:t xml:space="preserve">La chasteté se nourrit de la tempérance qui est honorable en ce sens qu’elle résulte du combat mené contre la tentation. </w:t>
      </w:r>
    </w:p>
    <w:p w14:paraId="64021752" w14:textId="131F554D" w:rsidR="00A809C9" w:rsidRPr="001D2C83" w:rsidRDefault="00A809C9" w:rsidP="001D2C83">
      <w:pPr>
        <w:rPr>
          <w:b/>
          <w:bCs/>
        </w:rPr>
      </w:pPr>
      <w:r w:rsidRPr="00A809C9">
        <w:t xml:space="preserve">Rappelons-nous d’ailleurs les paroles éclairées de Saint Augustin : </w:t>
      </w:r>
      <w:r w:rsidRPr="001D2C83">
        <w:rPr>
          <w:b/>
          <w:bCs/>
        </w:rPr>
        <w:t>« Point de salut sans combat dans son intériorité</w:t>
      </w:r>
      <w:r w:rsidR="008A2BE8">
        <w:rPr>
          <w:b/>
          <w:bCs/>
        </w:rPr>
        <w:t>.</w:t>
      </w:r>
      <w:r w:rsidRPr="001D2C83">
        <w:rPr>
          <w:b/>
          <w:bCs/>
        </w:rPr>
        <w:t xml:space="preserve"> »</w:t>
      </w:r>
    </w:p>
    <w:p w14:paraId="307ABECA" w14:textId="286894A0" w:rsidR="00D443D0" w:rsidRDefault="0052481C" w:rsidP="00A809C9">
      <w:pPr>
        <w:pStyle w:val="Titre"/>
      </w:pPr>
      <w:r w:rsidRPr="00757CA6">
        <w:rPr>
          <w:rFonts w:cs="Times New Roman"/>
          <w:color w:val="373737"/>
          <w:spacing w:val="-11"/>
          <w:kern w:val="36"/>
          <w:sz w:val="28"/>
          <w:szCs w:val="28"/>
        </w:rPr>
        <w:br w:type="page"/>
      </w:r>
      <w:bookmarkStart w:id="8" w:name="_Toc61851888"/>
      <w:bookmarkStart w:id="9" w:name="_Toc61517053"/>
      <w:bookmarkStart w:id="10" w:name="_Toc61517429"/>
      <w:bookmarkStart w:id="11" w:name="_Toc61517754"/>
      <w:r w:rsidRPr="00166C94">
        <w:lastRenderedPageBreak/>
        <mc:AlternateContent>
          <mc:Choice Requires="wps">
            <w:drawing>
              <wp:anchor distT="0" distB="0" distL="114300" distR="114300" simplePos="0" relativeHeight="251738112" behindDoc="0" locked="0" layoutInCell="1" allowOverlap="1" wp14:anchorId="008B30B9" wp14:editId="472E3F78">
                <wp:simplePos x="0" y="0"/>
                <wp:positionH relativeFrom="margin">
                  <wp:posOffset>1739265</wp:posOffset>
                </wp:positionH>
                <wp:positionV relativeFrom="paragraph">
                  <wp:posOffset>-36195</wp:posOffset>
                </wp:positionV>
                <wp:extent cx="2978150" cy="306000"/>
                <wp:effectExtent l="0" t="0" r="12700" b="18415"/>
                <wp:wrapNone/>
                <wp:docPr id="30" name="Rectangle 30"/>
                <wp:cNvGraphicFramePr/>
                <a:graphic xmlns:a="http://schemas.openxmlformats.org/drawingml/2006/main">
                  <a:graphicData uri="http://schemas.microsoft.com/office/word/2010/wordprocessingShape">
                    <wps:wsp>
                      <wps:cNvSpPr/>
                      <wps:spPr>
                        <a:xfrm>
                          <a:off x="0" y="0"/>
                          <a:ext cx="2978150" cy="306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A7367" id="Rectangle 30" o:spid="_x0000_s1026" style="position:absolute;margin-left:136.95pt;margin-top:-2.85pt;width:234.5pt;height:24.1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" filled="f" strokecolor="#1f3763 [1604]" strokeweight="1pt">
                <w10:wrap anchorx="margin"/>
              </v:rect>
            </w:pict>
          </mc:Fallback>
        </mc:AlternateContent>
      </w:r>
      <w:bookmarkEnd w:id="8"/>
      <w:bookmarkEnd w:id="9"/>
      <w:bookmarkEnd w:id="10"/>
      <w:bookmarkEnd w:id="11"/>
      <w:r w:rsidR="00D443D0">
        <w:tab/>
        <w:t>Défi : un pas dans la prière</w:t>
      </w:r>
      <w:r w:rsidR="00D443D0">
        <w:tab/>
        <w:t>7</w:t>
      </w:r>
    </w:p>
    <w:p w14:paraId="25C55ACD" w14:textId="1A14E0EE" w:rsidR="00757CA6" w:rsidRPr="0004500D" w:rsidRDefault="00DB7D36" w:rsidP="0008328F">
      <w:pPr>
        <w:pStyle w:val="Titre2"/>
        <w:rPr>
          <w:sz w:val="32"/>
          <w:szCs w:val="36"/>
        </w:rPr>
      </w:pPr>
      <w:bookmarkStart w:id="12" w:name="_Toc61517054"/>
      <w:r w:rsidRPr="0004500D">
        <w:rPr>
          <w:sz w:val="32"/>
          <w:szCs w:val="36"/>
        </w:rPr>
        <w:t xml:space="preserve">Episode </w:t>
      </w:r>
      <w:r w:rsidR="00874F58">
        <w:rPr>
          <w:sz w:val="32"/>
          <w:szCs w:val="36"/>
        </w:rPr>
        <w:t>4</w:t>
      </w:r>
      <w:r w:rsidRPr="0004500D">
        <w:rPr>
          <w:sz w:val="32"/>
          <w:szCs w:val="36"/>
        </w:rPr>
        <w:t xml:space="preserve"> </w:t>
      </w:r>
      <w:r w:rsidR="00CB6591" w:rsidRPr="0004500D">
        <w:rPr>
          <w:sz w:val="32"/>
          <w:szCs w:val="36"/>
        </w:rPr>
        <w:t>–</w:t>
      </w:r>
      <w:r w:rsidRPr="0004500D">
        <w:rPr>
          <w:sz w:val="32"/>
          <w:szCs w:val="36"/>
        </w:rPr>
        <w:t xml:space="preserve"> </w:t>
      </w:r>
      <w:r w:rsidR="00874F58">
        <w:rPr>
          <w:sz w:val="32"/>
          <w:szCs w:val="36"/>
        </w:rPr>
        <w:t>Comment se laisser toucher par la Parole de Dieu</w:t>
      </w:r>
      <w:r w:rsidRPr="0004500D">
        <w:rPr>
          <w:sz w:val="32"/>
          <w:szCs w:val="36"/>
        </w:rPr>
        <w:t> ?</w:t>
      </w:r>
      <w:bookmarkEnd w:id="12"/>
    </w:p>
    <w:p w14:paraId="032D284B" w14:textId="77777777" w:rsidR="00C33326" w:rsidRDefault="00C33326" w:rsidP="00750B78">
      <w:pPr>
        <w:tabs>
          <w:tab w:val="left" w:pos="8526"/>
        </w:tabs>
        <w:rPr>
          <w:szCs w:val="22"/>
        </w:rPr>
      </w:pPr>
    </w:p>
    <w:p w14:paraId="2B155663" w14:textId="77777777" w:rsidR="00E75569" w:rsidRDefault="00874F58" w:rsidP="00750B78">
      <w:pPr>
        <w:tabs>
          <w:tab w:val="left" w:pos="8526"/>
        </w:tabs>
        <w:rPr>
          <w:szCs w:val="22"/>
        </w:rPr>
      </w:pPr>
      <w:r w:rsidRPr="00C33326">
        <w:rPr>
          <w:szCs w:val="22"/>
        </w:rPr>
        <w:t xml:space="preserve">La Parole de Dieu peut être accueillie à la fois personnellement car Dieu parle à notre cœur et à la fois communautairement car Dieu a choisi de se révéler par son Eglise. </w:t>
      </w:r>
    </w:p>
    <w:p w14:paraId="066446FF" w14:textId="329F79ED" w:rsidR="00874F58" w:rsidRPr="00C33326" w:rsidRDefault="00874F58" w:rsidP="00750B78">
      <w:pPr>
        <w:tabs>
          <w:tab w:val="left" w:pos="8526"/>
        </w:tabs>
        <w:rPr>
          <w:szCs w:val="22"/>
        </w:rPr>
      </w:pPr>
      <w:r w:rsidRPr="00C33326">
        <w:rPr>
          <w:szCs w:val="22"/>
        </w:rPr>
        <w:t>C’est pourquoi lors de notre prière autour d’un passage de l’Evangile, il peut être bon de se demander :</w:t>
      </w:r>
    </w:p>
    <w:p w14:paraId="41BB2797" w14:textId="5AC19853" w:rsidR="005556BD" w:rsidRDefault="005556BD" w:rsidP="005556BD">
      <w:pPr>
        <w:tabs>
          <w:tab w:val="left" w:pos="8526"/>
        </w:tabs>
        <w:rPr>
          <w:sz w:val="24"/>
        </w:rPr>
      </w:pPr>
      <w:r>
        <w:rPr>
          <w:noProof/>
        </w:rPr>
        <mc:AlternateContent>
          <mc:Choice Requires="wps">
            <w:drawing>
              <wp:anchor distT="0" distB="0" distL="114300" distR="114300" simplePos="0" relativeHeight="251878400" behindDoc="0" locked="0" layoutInCell="1" allowOverlap="1" wp14:anchorId="6F86830E" wp14:editId="7E14EAFE">
                <wp:simplePos x="0" y="0"/>
                <wp:positionH relativeFrom="margin">
                  <wp:align>center</wp:align>
                </wp:positionH>
                <wp:positionV relativeFrom="paragraph">
                  <wp:posOffset>27305</wp:posOffset>
                </wp:positionV>
                <wp:extent cx="4392295" cy="662940"/>
                <wp:effectExtent l="0" t="0" r="0" b="3810"/>
                <wp:wrapNone/>
                <wp:docPr id="49" name="Zone de texte 49"/>
                <wp:cNvGraphicFramePr/>
                <a:graphic xmlns:a="http://schemas.openxmlformats.org/drawingml/2006/main">
                  <a:graphicData uri="http://schemas.microsoft.com/office/word/2010/wordprocessingShape">
                    <wps:wsp>
                      <wps:cNvSpPr txBox="1"/>
                      <wps:spPr>
                        <a:xfrm>
                          <a:off x="0" y="0"/>
                          <a:ext cx="4392295" cy="662940"/>
                        </a:xfrm>
                        <a:prstGeom prst="rect">
                          <a:avLst/>
                        </a:prstGeom>
                        <a:noFill/>
                        <a:ln w="6350">
                          <a:noFill/>
                        </a:ln>
                      </wps:spPr>
                      <wps:txbx>
                        <w:txbxContent>
                          <w:p w14:paraId="43DAA3B3" w14:textId="7C700E73" w:rsidR="00874F58" w:rsidRPr="00874F58" w:rsidRDefault="00874F58" w:rsidP="005566AD">
                            <w:pPr>
                              <w:pStyle w:val="Paragraphedeliste"/>
                              <w:numPr>
                                <w:ilvl w:val="0"/>
                                <w:numId w:val="5"/>
                              </w:numPr>
                              <w:ind w:left="714" w:hanging="357"/>
                              <w:contextualSpacing w:val="0"/>
                              <w:rPr>
                                <w:rFonts w:ascii="Quicksand" w:hAnsi="Quicksand"/>
                                <w:b/>
                                <w:bCs/>
                                <w:color w:val="512C1E"/>
                                <w:sz w:val="28"/>
                                <w:szCs w:val="28"/>
                                <w:bdr w:val="none" w:sz="0" w:space="0" w:color="auto" w:frame="1"/>
                              </w:rPr>
                            </w:pPr>
                            <w:r w:rsidRPr="00874F58">
                              <w:rPr>
                                <w:rFonts w:ascii="Quicksand" w:hAnsi="Quicksand"/>
                                <w:b/>
                                <w:bCs/>
                                <w:color w:val="512C1E"/>
                                <w:sz w:val="28"/>
                                <w:szCs w:val="28"/>
                                <w:bdr w:val="none" w:sz="0" w:space="0" w:color="auto" w:frame="1"/>
                              </w:rPr>
                              <w:t>Qu’est-ce que Dieu veut dire à son Eglise ?</w:t>
                            </w:r>
                          </w:p>
                          <w:p w14:paraId="7778D41D" w14:textId="237A8073" w:rsidR="00750B78" w:rsidRPr="00874F58" w:rsidRDefault="00874F58" w:rsidP="005566AD">
                            <w:pPr>
                              <w:pStyle w:val="Paragraphedeliste"/>
                              <w:numPr>
                                <w:ilvl w:val="0"/>
                                <w:numId w:val="5"/>
                              </w:numPr>
                              <w:ind w:left="714" w:hanging="357"/>
                              <w:contextualSpacing w:val="0"/>
                              <w:rPr>
                                <w:rFonts w:ascii="Quicksand" w:hAnsi="Quicksand"/>
                                <w:b/>
                                <w:bCs/>
                                <w:color w:val="512C1E"/>
                                <w:sz w:val="28"/>
                                <w:szCs w:val="28"/>
                                <w:bdr w:val="none" w:sz="0" w:space="0" w:color="auto" w:frame="1"/>
                              </w:rPr>
                            </w:pPr>
                            <w:r w:rsidRPr="00874F58">
                              <w:rPr>
                                <w:rFonts w:ascii="Quicksand" w:hAnsi="Quicksand"/>
                                <w:b/>
                                <w:bCs/>
                                <w:color w:val="512C1E"/>
                                <w:sz w:val="28"/>
                                <w:szCs w:val="28"/>
                                <w:bdr w:val="none" w:sz="0" w:space="0" w:color="auto" w:frame="1"/>
                              </w:rPr>
                              <w:t>Qu’est-ce que Dieu veut me dire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830E" id="Zone de texte 49" o:spid="_x0000_s1036" type="#_x0000_t202" style="position:absolute;left:0;text-align:left;margin-left:0;margin-top:2.15pt;width:345.85pt;height:52.2pt;z-index:251878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" filled="f" stroked="f" strokeweight=".5pt">
                <v:textbox>
                  <w:txbxContent>
                    <w:p w14:paraId="43DAA3B3" w14:textId="7C700E73" w:rsidR="00874F58" w:rsidRPr="00874F58" w:rsidRDefault="00874F58" w:rsidP="005566AD">
                      <w:pPr>
                        <w:pStyle w:val="Paragraphedeliste"/>
                        <w:numPr>
                          <w:ilvl w:val="0"/>
                          <w:numId w:val="5"/>
                        </w:numPr>
                        <w:ind w:left="714" w:hanging="357"/>
                        <w:contextualSpacing w:val="0"/>
                        <w:rPr>
                          <w:rFonts w:ascii="Quicksand" w:hAnsi="Quicksand"/>
                          <w:b/>
                          <w:bCs/>
                          <w:color w:val="512C1E"/>
                          <w:sz w:val="28"/>
                          <w:szCs w:val="28"/>
                          <w:bdr w:val="none" w:sz="0" w:space="0" w:color="auto" w:frame="1"/>
                        </w:rPr>
                      </w:pPr>
                      <w:r w:rsidRPr="00874F58">
                        <w:rPr>
                          <w:rFonts w:ascii="Quicksand" w:hAnsi="Quicksand"/>
                          <w:b/>
                          <w:bCs/>
                          <w:color w:val="512C1E"/>
                          <w:sz w:val="28"/>
                          <w:szCs w:val="28"/>
                          <w:bdr w:val="none" w:sz="0" w:space="0" w:color="auto" w:frame="1"/>
                        </w:rPr>
                        <w:t>Qu’est-ce que Dieu veut dire à son Eglise ?</w:t>
                      </w:r>
                    </w:p>
                    <w:p w14:paraId="7778D41D" w14:textId="237A8073" w:rsidR="00750B78" w:rsidRPr="00874F58" w:rsidRDefault="00874F58" w:rsidP="005566AD">
                      <w:pPr>
                        <w:pStyle w:val="Paragraphedeliste"/>
                        <w:numPr>
                          <w:ilvl w:val="0"/>
                          <w:numId w:val="5"/>
                        </w:numPr>
                        <w:ind w:left="714" w:hanging="357"/>
                        <w:contextualSpacing w:val="0"/>
                        <w:rPr>
                          <w:rFonts w:ascii="Quicksand" w:hAnsi="Quicksand"/>
                          <w:b/>
                          <w:bCs/>
                          <w:color w:val="512C1E"/>
                          <w:sz w:val="28"/>
                          <w:szCs w:val="28"/>
                          <w:bdr w:val="none" w:sz="0" w:space="0" w:color="auto" w:frame="1"/>
                        </w:rPr>
                      </w:pPr>
                      <w:r w:rsidRPr="00874F58">
                        <w:rPr>
                          <w:rFonts w:ascii="Quicksand" w:hAnsi="Quicksand"/>
                          <w:b/>
                          <w:bCs/>
                          <w:color w:val="512C1E"/>
                          <w:sz w:val="28"/>
                          <w:szCs w:val="28"/>
                          <w:bdr w:val="none" w:sz="0" w:space="0" w:color="auto" w:frame="1"/>
                        </w:rPr>
                        <w:t>Qu’est-ce que Dieu veut me dire ?</w:t>
                      </w:r>
                    </w:p>
                  </w:txbxContent>
                </v:textbox>
                <w10:wrap anchorx="margin"/>
              </v:shape>
            </w:pict>
          </mc:Fallback>
        </mc:AlternateContent>
      </w:r>
    </w:p>
    <w:p w14:paraId="1C594A09" w14:textId="77777777" w:rsidR="005556BD" w:rsidRDefault="005556BD" w:rsidP="005556BD">
      <w:pPr>
        <w:tabs>
          <w:tab w:val="left" w:pos="8526"/>
        </w:tabs>
        <w:rPr>
          <w:sz w:val="24"/>
        </w:rPr>
      </w:pPr>
    </w:p>
    <w:p w14:paraId="6C246063" w14:textId="0AB03EEF" w:rsidR="005556BD" w:rsidRDefault="005556BD" w:rsidP="005556BD">
      <w:pPr>
        <w:tabs>
          <w:tab w:val="left" w:pos="8526"/>
        </w:tabs>
        <w:rPr>
          <w:sz w:val="24"/>
        </w:rPr>
      </w:pPr>
    </w:p>
    <w:p w14:paraId="0F34A9AC" w14:textId="27F875F7" w:rsidR="00C33326" w:rsidRPr="0048064C" w:rsidRDefault="00874F58" w:rsidP="00750B78">
      <w:pPr>
        <w:tabs>
          <w:tab w:val="left" w:pos="8526"/>
        </w:tabs>
        <w:rPr>
          <w:szCs w:val="22"/>
        </w:rPr>
      </w:pPr>
      <w:r w:rsidRPr="00C33326">
        <w:rPr>
          <w:szCs w:val="22"/>
        </w:rPr>
        <w:t>Plusieurs attitudes peuvent nous aider à nous laisser toucher par ce temps de méditation de la Parole de Dieu</w:t>
      </w:r>
      <w:r w:rsidR="0048064C">
        <w:rPr>
          <w:szCs w:val="22"/>
        </w:rPr>
        <w:t> :</w:t>
      </w:r>
    </w:p>
    <w:p w14:paraId="5B487F64" w14:textId="06D5E3BE" w:rsidR="00874F58" w:rsidRDefault="00EA3EB5" w:rsidP="00750B78">
      <w:pPr>
        <w:tabs>
          <w:tab w:val="left" w:pos="8526"/>
        </w:tabs>
        <w:rPr>
          <w:sz w:val="24"/>
        </w:rPr>
      </w:pPr>
      <w:r>
        <w:rPr>
          <w:noProof/>
        </w:rPr>
        <mc:AlternateContent>
          <mc:Choice Requires="wps">
            <w:drawing>
              <wp:anchor distT="0" distB="0" distL="114300" distR="114300" simplePos="0" relativeHeight="251985920" behindDoc="0" locked="0" layoutInCell="1" allowOverlap="1" wp14:anchorId="0F758DA1" wp14:editId="41E8CB4F">
                <wp:simplePos x="0" y="0"/>
                <wp:positionH relativeFrom="margin">
                  <wp:posOffset>17508</wp:posOffset>
                </wp:positionH>
                <wp:positionV relativeFrom="paragraph">
                  <wp:posOffset>224518</wp:posOffset>
                </wp:positionV>
                <wp:extent cx="2099310" cy="1488258"/>
                <wp:effectExtent l="95250" t="95250" r="110490" b="112395"/>
                <wp:wrapNone/>
                <wp:docPr id="41" name="Rectangle : coins arrondis 41"/>
                <wp:cNvGraphicFramePr/>
                <a:graphic xmlns:a="http://schemas.openxmlformats.org/drawingml/2006/main">
                  <a:graphicData uri="http://schemas.microsoft.com/office/word/2010/wordprocessingShape">
                    <wps:wsp>
                      <wps:cNvSpPr/>
                      <wps:spPr>
                        <a:xfrm>
                          <a:off x="0" y="0"/>
                          <a:ext cx="2099310" cy="1488258"/>
                        </a:xfrm>
                        <a:prstGeom prst="roundRect">
                          <a:avLst/>
                        </a:prstGeom>
                        <a:solidFill>
                          <a:srgbClr val="F2F2F2"/>
                        </a:solidFill>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BFF584" w14:textId="77777777" w:rsidR="005556BD" w:rsidRPr="001612C4" w:rsidRDefault="005556BD" w:rsidP="00D441B4">
                            <w:pPr>
                              <w:jc w:val="center"/>
                            </w:pPr>
                            <w:r w:rsidRPr="003A4AAC">
                              <w:t>Oser</w:t>
                            </w:r>
                            <w:r w:rsidRPr="001612C4">
                              <w:t xml:space="preserve"> </w:t>
                            </w:r>
                            <w:r>
                              <w:t>vivre une rencontre personnelle avec Dieu en me présentant à Lui tel que je suis, en vérité, avec mes joies, mes peines, mes forces et mes limites.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58DA1" id="Rectangle : coins arrondis 41" o:spid="_x0000_s1037" style="position:absolute;left:0;text-align:left;margin-left:1.4pt;margin-top:17.7pt;width:165.3pt;height:117.2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" fillcolor="#f2f2f2" strokecolor="#1f3763 [1604]" strokeweight="1pt">
                <v:stroke joinstyle="miter"/>
                <v:shadow on="t" type="perspective" color="black" opacity="26214f" offset="0,0" matrix="66847f,,,66847f"/>
                <v:textbox>
                  <w:txbxContent>
                    <w:p w14:paraId="3FBFF584" w14:textId="77777777" w:rsidR="005556BD" w:rsidRPr="001612C4" w:rsidRDefault="005556BD" w:rsidP="00D441B4">
                      <w:pPr>
                        <w:jc w:val="center"/>
                      </w:pPr>
                      <w:r w:rsidRPr="003A4AAC">
                        <w:t>Oser</w:t>
                      </w:r>
                      <w:r w:rsidRPr="001612C4">
                        <w:t xml:space="preserve"> </w:t>
                      </w:r>
                      <w:r>
                        <w:t>vivre une rencontre personnelle avec Dieu en me présentant à Lui tel que je suis, en vérité, avec mes joies, mes peines, mes forces et mes limites.</w:t>
                      </w:r>
                    </w:p>
                  </w:txbxContent>
                </v:textbox>
                <w10:wrap anchorx="margin"/>
              </v:roundrect>
            </w:pict>
          </mc:Fallback>
        </mc:AlternateContent>
      </w:r>
      <w:r>
        <w:rPr>
          <w:noProof/>
        </w:rPr>
        <mc:AlternateContent>
          <mc:Choice Requires="wps">
            <w:drawing>
              <wp:anchor distT="0" distB="0" distL="114300" distR="114300" simplePos="0" relativeHeight="251994112" behindDoc="0" locked="0" layoutInCell="1" allowOverlap="1" wp14:anchorId="0D8E59D0" wp14:editId="48092730">
                <wp:simplePos x="0" y="0"/>
                <wp:positionH relativeFrom="margin">
                  <wp:posOffset>2417808</wp:posOffset>
                </wp:positionH>
                <wp:positionV relativeFrom="paragraph">
                  <wp:posOffset>240845</wp:posOffset>
                </wp:positionV>
                <wp:extent cx="1419225" cy="1472293"/>
                <wp:effectExtent l="95250" t="95250" r="123825" b="109220"/>
                <wp:wrapNone/>
                <wp:docPr id="10" name="Rectangle : coins arrondis 10"/>
                <wp:cNvGraphicFramePr/>
                <a:graphic xmlns:a="http://schemas.openxmlformats.org/drawingml/2006/main">
                  <a:graphicData uri="http://schemas.microsoft.com/office/word/2010/wordprocessingShape">
                    <wps:wsp>
                      <wps:cNvSpPr/>
                      <wps:spPr>
                        <a:xfrm>
                          <a:off x="0" y="0"/>
                          <a:ext cx="1419225" cy="1472293"/>
                        </a:xfrm>
                        <a:prstGeom prst="roundRect">
                          <a:avLst/>
                        </a:prstGeom>
                        <a:solidFill>
                          <a:srgbClr val="F2F2F2"/>
                        </a:solidFill>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22C9D6" w14:textId="77777777" w:rsidR="005556BD" w:rsidRPr="003A4AAC" w:rsidRDefault="005556BD" w:rsidP="00D441B4">
                            <w:pPr>
                              <w:jc w:val="center"/>
                            </w:pPr>
                            <w:r w:rsidRPr="003A4AAC">
                              <w:t>Choisir un lieu</w:t>
                            </w:r>
                            <w:r>
                              <w:t xml:space="preserve">, </w:t>
                            </w:r>
                            <w:r w:rsidRPr="003A4AAC">
                              <w:t xml:space="preserve">un cadre </w:t>
                            </w:r>
                            <w:r>
                              <w:t xml:space="preserve">et un moment </w:t>
                            </w:r>
                            <w:r w:rsidRPr="003A4AAC">
                              <w:t>favorable</w:t>
                            </w:r>
                            <w:r>
                              <w:t>s</w:t>
                            </w:r>
                            <w:r w:rsidRPr="003A4AAC">
                              <w:t xml:space="preserve"> à un temps de </w:t>
                            </w:r>
                            <w:r>
                              <w:t>silence et d’écoute.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8E59D0" id="Rectangle : coins arrondis 10" o:spid="_x0000_s1038" style="position:absolute;left:0;text-align:left;margin-left:190.4pt;margin-top:18.95pt;width:111.75pt;height:115.9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" fillcolor="#f2f2f2" strokecolor="#1f3763 [1604]" strokeweight="1pt">
                <v:stroke joinstyle="miter"/>
                <v:shadow on="t" type="perspective" color="black" opacity="26214f" offset="0,0" matrix="66847f,,,66847f"/>
                <v:textbox>
                  <w:txbxContent>
                    <w:p w14:paraId="5C22C9D6" w14:textId="77777777" w:rsidR="005556BD" w:rsidRPr="003A4AAC" w:rsidRDefault="005556BD" w:rsidP="00D441B4">
                      <w:pPr>
                        <w:jc w:val="center"/>
                      </w:pPr>
                      <w:r w:rsidRPr="003A4AAC">
                        <w:t>Choisir un lieu</w:t>
                      </w:r>
                      <w:r>
                        <w:t xml:space="preserve">, </w:t>
                      </w:r>
                      <w:r w:rsidRPr="003A4AAC">
                        <w:t xml:space="preserve">un cadre </w:t>
                      </w:r>
                      <w:r>
                        <w:t xml:space="preserve">et un moment </w:t>
                      </w:r>
                      <w:r w:rsidRPr="003A4AAC">
                        <w:t>favorable</w:t>
                      </w:r>
                      <w:r>
                        <w:t>s</w:t>
                      </w:r>
                      <w:r w:rsidRPr="003A4AAC">
                        <w:t xml:space="preserve"> à un temps de </w:t>
                      </w:r>
                      <w:r>
                        <w:t>silence et d’écoute.</w:t>
                      </w:r>
                    </w:p>
                  </w:txbxContent>
                </v:textbox>
                <w10:wrap anchorx="margin"/>
              </v:roundrect>
            </w:pict>
          </mc:Fallback>
        </mc:AlternateContent>
      </w:r>
      <w:r>
        <w:rPr>
          <w:noProof/>
        </w:rPr>
        <mc:AlternateContent>
          <mc:Choice Requires="wps">
            <w:drawing>
              <wp:anchor distT="0" distB="0" distL="114300" distR="114300" simplePos="0" relativeHeight="251995136" behindDoc="0" locked="0" layoutInCell="1" allowOverlap="1" wp14:anchorId="525BAE82" wp14:editId="5AE5C98D">
                <wp:simplePos x="0" y="0"/>
                <wp:positionH relativeFrom="margin">
                  <wp:posOffset>4132308</wp:posOffset>
                </wp:positionH>
                <wp:positionV relativeFrom="paragraph">
                  <wp:posOffset>235404</wp:posOffset>
                </wp:positionV>
                <wp:extent cx="2286000" cy="1504950"/>
                <wp:effectExtent l="95250" t="95250" r="114300" b="114300"/>
                <wp:wrapNone/>
                <wp:docPr id="11" name="Rectangle : coins arrondis 11"/>
                <wp:cNvGraphicFramePr/>
                <a:graphic xmlns:a="http://schemas.openxmlformats.org/drawingml/2006/main">
                  <a:graphicData uri="http://schemas.microsoft.com/office/word/2010/wordprocessingShape">
                    <wps:wsp>
                      <wps:cNvSpPr/>
                      <wps:spPr>
                        <a:xfrm>
                          <a:off x="0" y="0"/>
                          <a:ext cx="2286000" cy="1504950"/>
                        </a:xfrm>
                        <a:prstGeom prst="roundRect">
                          <a:avLst/>
                        </a:prstGeom>
                        <a:solidFill>
                          <a:srgbClr val="F2F2F2"/>
                        </a:solidFill>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3D2847" w14:textId="77777777" w:rsidR="005556BD" w:rsidRDefault="005556BD" w:rsidP="00D441B4">
                            <w:pPr>
                              <w:jc w:val="center"/>
                            </w:pPr>
                            <w:r>
                              <w:t>Parfois, accepter humblement de ne pas comprendre, de faire confiance à Dieu malgré tout.</w:t>
                            </w:r>
                          </w:p>
                          <w:p w14:paraId="133EFDFE" w14:textId="208D4248" w:rsidR="005556BD" w:rsidRPr="00EA3EB5" w:rsidRDefault="005556BD" w:rsidP="00D441B4">
                            <w:pPr>
                              <w:jc w:val="center"/>
                              <w:rPr>
                                <w:i/>
                                <w:iCs/>
                                <w:szCs w:val="22"/>
                              </w:rPr>
                            </w:pPr>
                            <w:r w:rsidRPr="00EA3EB5">
                              <w:rPr>
                                <w:szCs w:val="22"/>
                              </w:rPr>
                              <w:t>« </w:t>
                            </w:r>
                            <w:r w:rsidRPr="00EA3EB5">
                              <w:rPr>
                                <w:i/>
                                <w:iCs/>
                                <w:szCs w:val="22"/>
                              </w:rPr>
                              <w:t>Car mes pensées ne sont pas vos pensées, et vos voies ne sont pas mes voies</w:t>
                            </w:r>
                            <w:r w:rsidR="00EA3EB5">
                              <w:rPr>
                                <w:i/>
                                <w:iCs/>
                                <w:szCs w:val="22"/>
                              </w:rPr>
                              <w:t>.</w:t>
                            </w:r>
                            <w:r w:rsidRPr="00EA3EB5">
                              <w:rPr>
                                <w:i/>
                                <w:iCs/>
                                <w:szCs w:val="22"/>
                              </w:rPr>
                              <w:t> » (Esaïe 55,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BAE82" id="Rectangle : coins arrondis 11" o:spid="_x0000_s1039" style="position:absolute;left:0;text-align:left;margin-left:325.4pt;margin-top:18.55pt;width:180pt;height:118.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" fillcolor="#f2f2f2" strokecolor="#1f3763 [1604]" strokeweight="1pt">
                <v:stroke joinstyle="miter"/>
                <v:shadow on="t" type="perspective" color="black" opacity="26214f" offset="0,0" matrix="66847f,,,66847f"/>
                <v:textbox>
                  <w:txbxContent>
                    <w:p w14:paraId="263D2847" w14:textId="77777777" w:rsidR="005556BD" w:rsidRDefault="005556BD" w:rsidP="00D441B4">
                      <w:pPr>
                        <w:jc w:val="center"/>
                      </w:pPr>
                      <w:r>
                        <w:t>Parfois, accepter humblement de ne pas comprendre, de faire confiance à Dieu malgré tout.</w:t>
                      </w:r>
                    </w:p>
                    <w:p w14:paraId="133EFDFE" w14:textId="208D4248" w:rsidR="005556BD" w:rsidRPr="00EA3EB5" w:rsidRDefault="005556BD" w:rsidP="00D441B4">
                      <w:pPr>
                        <w:jc w:val="center"/>
                        <w:rPr>
                          <w:i/>
                          <w:iCs/>
                          <w:szCs w:val="22"/>
                        </w:rPr>
                      </w:pPr>
                      <w:r w:rsidRPr="00EA3EB5">
                        <w:rPr>
                          <w:szCs w:val="22"/>
                        </w:rPr>
                        <w:t>« </w:t>
                      </w:r>
                      <w:r w:rsidRPr="00EA3EB5">
                        <w:rPr>
                          <w:i/>
                          <w:iCs/>
                          <w:szCs w:val="22"/>
                        </w:rPr>
                        <w:t>Car mes pensées ne sont pas vos pensées, et vos voies ne sont pas mes voies</w:t>
                      </w:r>
                      <w:r w:rsidR="00EA3EB5">
                        <w:rPr>
                          <w:i/>
                          <w:iCs/>
                          <w:szCs w:val="22"/>
                        </w:rPr>
                        <w:t>.</w:t>
                      </w:r>
                      <w:r w:rsidRPr="00EA3EB5">
                        <w:rPr>
                          <w:i/>
                          <w:iCs/>
                          <w:szCs w:val="22"/>
                        </w:rPr>
                        <w:t> » (Esaïe 55, 8)</w:t>
                      </w:r>
                    </w:p>
                  </w:txbxContent>
                </v:textbox>
                <w10:wrap anchorx="margin"/>
              </v:roundrect>
            </w:pict>
          </mc:Fallback>
        </mc:AlternateContent>
      </w:r>
    </w:p>
    <w:p w14:paraId="040D8C69" w14:textId="1D63C213" w:rsidR="00874F58" w:rsidRDefault="00874F58" w:rsidP="00750B78">
      <w:pPr>
        <w:tabs>
          <w:tab w:val="left" w:pos="8526"/>
        </w:tabs>
        <w:rPr>
          <w:sz w:val="24"/>
        </w:rPr>
      </w:pPr>
    </w:p>
    <w:p w14:paraId="31E89068" w14:textId="00955846" w:rsidR="00750B78" w:rsidRPr="00BC0D5C" w:rsidRDefault="00750B78" w:rsidP="00750B78">
      <w:pPr>
        <w:tabs>
          <w:tab w:val="left" w:pos="8526"/>
        </w:tabs>
        <w:rPr>
          <w:rFonts w:ascii="Century Gothic" w:hAnsi="Century Gothic"/>
        </w:rPr>
      </w:pPr>
    </w:p>
    <w:p w14:paraId="332C050E" w14:textId="4937E38F" w:rsidR="00750B78" w:rsidRPr="00750B78" w:rsidRDefault="00750B78" w:rsidP="00750B78"/>
    <w:p w14:paraId="526F5D5F" w14:textId="604588D1" w:rsidR="00810492" w:rsidRPr="00596B73" w:rsidRDefault="00EA3EB5" w:rsidP="00596B73">
      <w:pPr>
        <w:spacing w:after="160" w:line="259" w:lineRule="auto"/>
        <w:jc w:val="left"/>
      </w:pPr>
      <w:r>
        <w:rPr>
          <w:noProof/>
        </w:rPr>
        <mc:AlternateContent>
          <mc:Choice Requires="wps">
            <w:drawing>
              <wp:anchor distT="0" distB="0" distL="114300" distR="114300" simplePos="0" relativeHeight="251991040" behindDoc="0" locked="0" layoutInCell="1" allowOverlap="1" wp14:anchorId="028DC6E3" wp14:editId="53A634B2">
                <wp:simplePos x="0" y="0"/>
                <wp:positionH relativeFrom="margin">
                  <wp:posOffset>2680698</wp:posOffset>
                </wp:positionH>
                <wp:positionV relativeFrom="paragraph">
                  <wp:posOffset>3919674</wp:posOffset>
                </wp:positionV>
                <wp:extent cx="2175510" cy="1596390"/>
                <wp:effectExtent l="95250" t="95250" r="110490" b="118110"/>
                <wp:wrapNone/>
                <wp:docPr id="40" name="Rectangle : coins arrondis 40"/>
                <wp:cNvGraphicFramePr/>
                <a:graphic xmlns:a="http://schemas.openxmlformats.org/drawingml/2006/main">
                  <a:graphicData uri="http://schemas.microsoft.com/office/word/2010/wordprocessingShape">
                    <wps:wsp>
                      <wps:cNvSpPr/>
                      <wps:spPr>
                        <a:xfrm>
                          <a:off x="0" y="0"/>
                          <a:ext cx="2175510" cy="1596390"/>
                        </a:xfrm>
                        <a:prstGeom prst="roundRect">
                          <a:avLst/>
                        </a:prstGeom>
                        <a:solidFill>
                          <a:srgbClr val="F2F2F2"/>
                        </a:solidFill>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6323B3" w14:textId="77777777" w:rsidR="005556BD" w:rsidRPr="001612C4" w:rsidRDefault="005556BD" w:rsidP="00D441B4">
                            <w:pPr>
                              <w:jc w:val="center"/>
                            </w:pPr>
                            <w:r w:rsidRPr="003A4AAC">
                              <w:t>Goûter</w:t>
                            </w:r>
                            <w:r w:rsidRPr="001612C4">
                              <w:t xml:space="preserve"> la Parole de Dieu </w:t>
                            </w:r>
                            <w:r>
                              <w:t xml:space="preserve">comme une nourriture pour notre âme, </w:t>
                            </w:r>
                            <w:r w:rsidRPr="001612C4">
                              <w:t xml:space="preserve">par une lecture lente et « sensorielle » : je peux visualiser la scène, laisser les paroles résonner, imaginer le </w:t>
                            </w:r>
                            <w:r>
                              <w:t>contexte</w:t>
                            </w:r>
                            <w:r w:rsidRPr="001612C4">
                              <w:t xml:space="preserve">, </w:t>
                            </w:r>
                            <w:r>
                              <w:t>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DC6E3" id="Rectangle : coins arrondis 40" o:spid="_x0000_s1040" style="position:absolute;margin-left:211.1pt;margin-top:308.65pt;width:171.3pt;height:125.7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" fillcolor="#f2f2f2" strokecolor="#1f3763 [1604]" strokeweight="1pt">
                <v:stroke joinstyle="miter"/>
                <v:shadow on="t" type="perspective" color="black" opacity="26214f" offset="0,0" matrix="66847f,,,66847f"/>
                <v:textbox>
                  <w:txbxContent>
                    <w:p w14:paraId="3E6323B3" w14:textId="77777777" w:rsidR="005556BD" w:rsidRPr="001612C4" w:rsidRDefault="005556BD" w:rsidP="00D441B4">
                      <w:pPr>
                        <w:jc w:val="center"/>
                      </w:pPr>
                      <w:r w:rsidRPr="003A4AAC">
                        <w:t>Goûter</w:t>
                      </w:r>
                      <w:r w:rsidRPr="001612C4">
                        <w:t xml:space="preserve"> la Parole de Dieu </w:t>
                      </w:r>
                      <w:r>
                        <w:t xml:space="preserve">comme une nourriture pour notre âme, </w:t>
                      </w:r>
                      <w:r w:rsidRPr="001612C4">
                        <w:t xml:space="preserve">par une lecture lente et « sensorielle » : je peux visualiser la scène, laisser les paroles résonner, imaginer le </w:t>
                      </w:r>
                      <w:r>
                        <w:t>contexte</w:t>
                      </w:r>
                      <w:r w:rsidRPr="001612C4">
                        <w:t xml:space="preserve">, </w:t>
                      </w:r>
                      <w:r>
                        <w:t>etc.</w:t>
                      </w:r>
                    </w:p>
                  </w:txbxContent>
                </v:textbox>
                <w10:wrap anchorx="margin"/>
              </v:roundrect>
            </w:pict>
          </mc:Fallback>
        </mc:AlternateContent>
      </w:r>
      <w:r>
        <w:rPr>
          <w:noProof/>
        </w:rPr>
        <mc:AlternateContent>
          <mc:Choice Requires="wps">
            <w:drawing>
              <wp:anchor distT="0" distB="0" distL="114300" distR="114300" simplePos="0" relativeHeight="251988992" behindDoc="0" locked="0" layoutInCell="1" allowOverlap="1" wp14:anchorId="6D202561" wp14:editId="2CEA0484">
                <wp:simplePos x="0" y="0"/>
                <wp:positionH relativeFrom="margin">
                  <wp:posOffset>28394</wp:posOffset>
                </wp:positionH>
                <wp:positionV relativeFrom="paragraph">
                  <wp:posOffset>3874498</wp:posOffset>
                </wp:positionV>
                <wp:extent cx="2389414" cy="1641021"/>
                <wp:effectExtent l="95250" t="95250" r="106680" b="111760"/>
                <wp:wrapNone/>
                <wp:docPr id="5" name="Rectangle : coins arrondis 5"/>
                <wp:cNvGraphicFramePr/>
                <a:graphic xmlns:a="http://schemas.openxmlformats.org/drawingml/2006/main">
                  <a:graphicData uri="http://schemas.microsoft.com/office/word/2010/wordprocessingShape">
                    <wps:wsp>
                      <wps:cNvSpPr/>
                      <wps:spPr>
                        <a:xfrm>
                          <a:off x="0" y="0"/>
                          <a:ext cx="2389414" cy="1641021"/>
                        </a:xfrm>
                        <a:prstGeom prst="roundRect">
                          <a:avLst/>
                        </a:prstGeom>
                        <a:solidFill>
                          <a:srgbClr val="F2F2F2"/>
                        </a:solidFill>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486238" w14:textId="77777777" w:rsidR="005556BD" w:rsidRPr="001612C4" w:rsidRDefault="005556BD" w:rsidP="00D441B4">
                            <w:pPr>
                              <w:jc w:val="center"/>
                            </w:pPr>
                            <w:r w:rsidRPr="003A4AAC">
                              <w:t>Demander</w:t>
                            </w:r>
                            <w:r w:rsidRPr="001612C4">
                              <w:t xml:space="preserve"> à </w:t>
                            </w:r>
                            <w:r>
                              <w:t>D</w:t>
                            </w:r>
                            <w:r w:rsidRPr="001612C4">
                              <w:t>ieu l</w:t>
                            </w:r>
                            <w:r>
                              <w:t>es</w:t>
                            </w:r>
                            <w:r w:rsidRPr="001612C4">
                              <w:t xml:space="preserve"> disposition</w:t>
                            </w:r>
                            <w:r>
                              <w:t>s</w:t>
                            </w:r>
                            <w:r w:rsidRPr="001612C4">
                              <w:t xml:space="preserve"> du cœur</w:t>
                            </w:r>
                            <w:r>
                              <w:t xml:space="preserve"> pour recevoir Sa Parole et entendre ce qu’Il veut me dire.</w:t>
                            </w:r>
                          </w:p>
                          <w:p w14:paraId="43392630" w14:textId="0EEA0E25" w:rsidR="005556BD" w:rsidRPr="001612C4" w:rsidRDefault="005556BD" w:rsidP="00D441B4">
                            <w:pPr>
                              <w:jc w:val="center"/>
                              <w:rPr>
                                <w:i/>
                                <w:iCs/>
                                <w:sz w:val="20"/>
                                <w:szCs w:val="20"/>
                              </w:rPr>
                            </w:pPr>
                            <w:r w:rsidRPr="00EA3EB5">
                              <w:rPr>
                                <w:i/>
                                <w:iCs/>
                                <w:szCs w:val="22"/>
                              </w:rPr>
                              <w:t>« Donne à ton serviteur un cœur qui écoute… »</w:t>
                            </w:r>
                            <w:r w:rsidR="00EA3EB5">
                              <w:rPr>
                                <w:i/>
                                <w:iCs/>
                                <w:szCs w:val="22"/>
                              </w:rPr>
                              <w:t xml:space="preserve"> </w:t>
                            </w:r>
                            <w:r w:rsidRPr="00EA3EB5">
                              <w:rPr>
                                <w:szCs w:val="22"/>
                              </w:rPr>
                              <w:t>c’est la prière du jeune Salomon, devenu roi d’Israël</w:t>
                            </w:r>
                            <w:r w:rsidR="00EA3EB5">
                              <w:rPr>
                                <w:i/>
                                <w:iCs/>
                                <w:szCs w:val="22"/>
                              </w:rPr>
                              <w:t xml:space="preserve"> </w:t>
                            </w:r>
                            <w:r w:rsidRPr="001612C4">
                              <w:rPr>
                                <w:i/>
                                <w:iCs/>
                                <w:sz w:val="20"/>
                                <w:szCs w:val="20"/>
                              </w:rPr>
                              <w:t xml:space="preserve">(1 </w:t>
                            </w:r>
                            <w:r>
                              <w:rPr>
                                <w:i/>
                                <w:iCs/>
                                <w:sz w:val="20"/>
                                <w:szCs w:val="20"/>
                              </w:rPr>
                              <w:t xml:space="preserve">Rois </w:t>
                            </w:r>
                            <w:r w:rsidRPr="001612C4">
                              <w:rPr>
                                <w:i/>
                                <w:iCs/>
                                <w:sz w:val="20"/>
                                <w:szCs w:val="20"/>
                              </w:rPr>
                              <w:t>3, 9)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02561" id="Rectangle : coins arrondis 5" o:spid="_x0000_s1041" style="position:absolute;margin-left:2.25pt;margin-top:305.1pt;width:188.15pt;height:129.2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" fillcolor="#f2f2f2" strokecolor="#1f3763 [1604]" strokeweight="1pt">
                <v:stroke joinstyle="miter"/>
                <v:shadow on="t" type="perspective" color="black" opacity="26214f" offset="0,0" matrix="66847f,,,66847f"/>
                <v:textbox>
                  <w:txbxContent>
                    <w:p w14:paraId="67486238" w14:textId="77777777" w:rsidR="005556BD" w:rsidRPr="001612C4" w:rsidRDefault="005556BD" w:rsidP="00D441B4">
                      <w:pPr>
                        <w:jc w:val="center"/>
                      </w:pPr>
                      <w:r w:rsidRPr="003A4AAC">
                        <w:t>Demander</w:t>
                      </w:r>
                      <w:r w:rsidRPr="001612C4">
                        <w:t xml:space="preserve"> à </w:t>
                      </w:r>
                      <w:r>
                        <w:t>D</w:t>
                      </w:r>
                      <w:r w:rsidRPr="001612C4">
                        <w:t>ieu l</w:t>
                      </w:r>
                      <w:r>
                        <w:t>es</w:t>
                      </w:r>
                      <w:r w:rsidRPr="001612C4">
                        <w:t xml:space="preserve"> disposition</w:t>
                      </w:r>
                      <w:r>
                        <w:t>s</w:t>
                      </w:r>
                      <w:r w:rsidRPr="001612C4">
                        <w:t xml:space="preserve"> du cœur</w:t>
                      </w:r>
                      <w:r>
                        <w:t xml:space="preserve"> pour recevoir Sa Parole et entendre ce qu’Il veut me dire.</w:t>
                      </w:r>
                    </w:p>
                    <w:p w14:paraId="43392630" w14:textId="0EEA0E25" w:rsidR="005556BD" w:rsidRPr="001612C4" w:rsidRDefault="005556BD" w:rsidP="00D441B4">
                      <w:pPr>
                        <w:jc w:val="center"/>
                        <w:rPr>
                          <w:i/>
                          <w:iCs/>
                          <w:sz w:val="20"/>
                          <w:szCs w:val="20"/>
                        </w:rPr>
                      </w:pPr>
                      <w:r w:rsidRPr="00EA3EB5">
                        <w:rPr>
                          <w:i/>
                          <w:iCs/>
                          <w:szCs w:val="22"/>
                        </w:rPr>
                        <w:t>« Donne à ton serviteur un cœur qui écoute… »</w:t>
                      </w:r>
                      <w:r w:rsidR="00EA3EB5">
                        <w:rPr>
                          <w:i/>
                          <w:iCs/>
                          <w:szCs w:val="22"/>
                        </w:rPr>
                        <w:t xml:space="preserve"> </w:t>
                      </w:r>
                      <w:r w:rsidRPr="00EA3EB5">
                        <w:rPr>
                          <w:szCs w:val="22"/>
                        </w:rPr>
                        <w:t>c’est la prière du jeune Salomon, devenu roi d’Israël</w:t>
                      </w:r>
                      <w:r w:rsidR="00EA3EB5">
                        <w:rPr>
                          <w:i/>
                          <w:iCs/>
                          <w:szCs w:val="22"/>
                        </w:rPr>
                        <w:t xml:space="preserve"> </w:t>
                      </w:r>
                      <w:r w:rsidRPr="001612C4">
                        <w:rPr>
                          <w:i/>
                          <w:iCs/>
                          <w:sz w:val="20"/>
                          <w:szCs w:val="20"/>
                        </w:rPr>
                        <w:t xml:space="preserve">(1 </w:t>
                      </w:r>
                      <w:r>
                        <w:rPr>
                          <w:i/>
                          <w:iCs/>
                          <w:sz w:val="20"/>
                          <w:szCs w:val="20"/>
                        </w:rPr>
                        <w:t xml:space="preserve">Rois </w:t>
                      </w:r>
                      <w:r w:rsidRPr="001612C4">
                        <w:rPr>
                          <w:i/>
                          <w:iCs/>
                          <w:sz w:val="20"/>
                          <w:szCs w:val="20"/>
                        </w:rPr>
                        <w:t>3, 9)</w:t>
                      </w:r>
                    </w:p>
                  </w:txbxContent>
                </v:textbox>
                <w10:wrap anchorx="margin"/>
              </v:roundrect>
            </w:pict>
          </mc:Fallback>
        </mc:AlternateContent>
      </w:r>
      <w:r>
        <w:rPr>
          <w:noProof/>
        </w:rPr>
        <mc:AlternateContent>
          <mc:Choice Requires="wps">
            <w:drawing>
              <wp:anchor distT="0" distB="0" distL="114300" distR="114300" simplePos="0" relativeHeight="251984896" behindDoc="0" locked="0" layoutInCell="1" allowOverlap="1" wp14:anchorId="37135CC1" wp14:editId="3699506C">
                <wp:simplePos x="0" y="0"/>
                <wp:positionH relativeFrom="margin">
                  <wp:posOffset>-354330</wp:posOffset>
                </wp:positionH>
                <wp:positionV relativeFrom="paragraph">
                  <wp:posOffset>5536928</wp:posOffset>
                </wp:positionV>
                <wp:extent cx="7188200" cy="524510"/>
                <wp:effectExtent l="0" t="0" r="0" b="0"/>
                <wp:wrapNone/>
                <wp:docPr id="44" name="Zone de texte 44"/>
                <wp:cNvGraphicFramePr/>
                <a:graphic xmlns:a="http://schemas.openxmlformats.org/drawingml/2006/main">
                  <a:graphicData uri="http://schemas.microsoft.com/office/word/2010/wordprocessingShape">
                    <wps:wsp>
                      <wps:cNvSpPr txBox="1"/>
                      <wps:spPr>
                        <a:xfrm>
                          <a:off x="0" y="0"/>
                          <a:ext cx="7188200" cy="524510"/>
                        </a:xfrm>
                        <a:prstGeom prst="rect">
                          <a:avLst/>
                        </a:prstGeom>
                        <a:noFill/>
                        <a:ln w="6350">
                          <a:noFill/>
                        </a:ln>
                      </wps:spPr>
                      <wps:txbx>
                        <w:txbxContent>
                          <w:p w14:paraId="25109304" w14:textId="77777777" w:rsidR="005556BD" w:rsidRPr="00D441B4" w:rsidRDefault="005556BD" w:rsidP="00E75569">
                            <w:pPr>
                              <w:pStyle w:val="Titre2"/>
                              <w:jc w:val="center"/>
                              <w:rPr>
                                <w:sz w:val="32"/>
                              </w:rPr>
                            </w:pPr>
                            <w:r w:rsidRPr="00D441B4">
                              <w:t>« Que veux-tu que je fasse pour toi ? » (Luc 18, 41)</w:t>
                            </w:r>
                          </w:p>
                          <w:p w14:paraId="07E4B774" w14:textId="77777777" w:rsidR="005556BD" w:rsidRDefault="005556BD" w:rsidP="005556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35CC1" id="Zone de texte 44" o:spid="_x0000_s1042" type="#_x0000_t202" style="position:absolute;margin-left:-27.9pt;margin-top:436pt;width:566pt;height:41.3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" filled="f" stroked="f" strokeweight=".5pt">
                <v:textbox>
                  <w:txbxContent>
                    <w:p w14:paraId="25109304" w14:textId="77777777" w:rsidR="005556BD" w:rsidRPr="00D441B4" w:rsidRDefault="005556BD" w:rsidP="00E75569">
                      <w:pPr>
                        <w:pStyle w:val="Titre2"/>
                        <w:jc w:val="center"/>
                        <w:rPr>
                          <w:sz w:val="32"/>
                        </w:rPr>
                      </w:pPr>
                      <w:r w:rsidRPr="00D441B4">
                        <w:t>« Que veux-tu que je fasse pour toi ? » (Luc 18, 41)</w:t>
                      </w:r>
                    </w:p>
                    <w:p w14:paraId="07E4B774" w14:textId="77777777" w:rsidR="005556BD" w:rsidRDefault="005556BD" w:rsidP="005556BD"/>
                  </w:txbxContent>
                </v:textbox>
                <w10:wrap anchorx="margin"/>
              </v:shape>
            </w:pict>
          </mc:Fallback>
        </mc:AlternateContent>
      </w:r>
      <w:r>
        <w:rPr>
          <w:noProof/>
        </w:rPr>
        <mc:AlternateContent>
          <mc:Choice Requires="wps">
            <w:drawing>
              <wp:anchor distT="0" distB="0" distL="114300" distR="114300" simplePos="0" relativeHeight="251990016" behindDoc="0" locked="0" layoutInCell="1" allowOverlap="1" wp14:anchorId="28C79DCF" wp14:editId="07941903">
                <wp:simplePos x="0" y="0"/>
                <wp:positionH relativeFrom="margin">
                  <wp:posOffset>31750</wp:posOffset>
                </wp:positionH>
                <wp:positionV relativeFrom="paragraph">
                  <wp:posOffset>999490</wp:posOffset>
                </wp:positionV>
                <wp:extent cx="1352550" cy="876300"/>
                <wp:effectExtent l="95250" t="76200" r="114300" b="95250"/>
                <wp:wrapNone/>
                <wp:docPr id="6" name="Rectangle : coins arrondis 6"/>
                <wp:cNvGraphicFramePr/>
                <a:graphic xmlns:a="http://schemas.openxmlformats.org/drawingml/2006/main">
                  <a:graphicData uri="http://schemas.microsoft.com/office/word/2010/wordprocessingShape">
                    <wps:wsp>
                      <wps:cNvSpPr/>
                      <wps:spPr>
                        <a:xfrm>
                          <a:off x="0" y="0"/>
                          <a:ext cx="1352550" cy="876300"/>
                        </a:xfrm>
                        <a:prstGeom prst="roundRect">
                          <a:avLst/>
                        </a:prstGeom>
                        <a:solidFill>
                          <a:srgbClr val="F2F2F2"/>
                        </a:solidFill>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4F0155" w14:textId="66348D6F" w:rsidR="005556BD" w:rsidRPr="001612C4" w:rsidRDefault="005556BD" w:rsidP="00D441B4">
                            <w:pPr>
                              <w:jc w:val="center"/>
                            </w:pPr>
                            <w:r>
                              <w:t>Croire que Dieu est bon et veut ce qui est bon pour moi</w:t>
                            </w:r>
                            <w:r w:rsidR="00EA3EB5">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C79DCF" id="Rectangle : coins arrondis 6" o:spid="_x0000_s1043" style="position:absolute;margin-left:2.5pt;margin-top:78.7pt;width:106.5pt;height:69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" fillcolor="#f2f2f2" strokecolor="#1f3763 [1604]" strokeweight="1pt">
                <v:stroke joinstyle="miter"/>
                <v:shadow on="t" type="perspective" color="black" opacity="26214f" offset="0,0" matrix="66847f,,,66847f"/>
                <v:textbox>
                  <w:txbxContent>
                    <w:p w14:paraId="304F0155" w14:textId="66348D6F" w:rsidR="005556BD" w:rsidRPr="001612C4" w:rsidRDefault="005556BD" w:rsidP="00D441B4">
                      <w:pPr>
                        <w:jc w:val="center"/>
                      </w:pPr>
                      <w:r>
                        <w:t>Croire que Dieu est bon et veut ce qui est bon pour moi</w:t>
                      </w:r>
                      <w:r w:rsidR="00EA3EB5">
                        <w:t>.</w:t>
                      </w:r>
                    </w:p>
                  </w:txbxContent>
                </v:textbox>
                <w10:wrap anchorx="margin"/>
              </v:roundrect>
            </w:pict>
          </mc:Fallback>
        </mc:AlternateContent>
      </w:r>
      <w:r>
        <w:rPr>
          <w:noProof/>
        </w:rPr>
        <mc:AlternateContent>
          <mc:Choice Requires="wps">
            <w:drawing>
              <wp:anchor distT="0" distB="0" distL="114300" distR="114300" simplePos="0" relativeHeight="251987968" behindDoc="0" locked="0" layoutInCell="1" allowOverlap="1" wp14:anchorId="0B96850C" wp14:editId="7C755AFE">
                <wp:simplePos x="0" y="0"/>
                <wp:positionH relativeFrom="margin">
                  <wp:posOffset>42545</wp:posOffset>
                </wp:positionH>
                <wp:positionV relativeFrom="paragraph">
                  <wp:posOffset>2113915</wp:posOffset>
                </wp:positionV>
                <wp:extent cx="1337310" cy="1511300"/>
                <wp:effectExtent l="95250" t="95250" r="110490" b="107950"/>
                <wp:wrapNone/>
                <wp:docPr id="35" name="Rectangle : coins arrondis 35"/>
                <wp:cNvGraphicFramePr/>
                <a:graphic xmlns:a="http://schemas.openxmlformats.org/drawingml/2006/main">
                  <a:graphicData uri="http://schemas.microsoft.com/office/word/2010/wordprocessingShape">
                    <wps:wsp>
                      <wps:cNvSpPr/>
                      <wps:spPr>
                        <a:xfrm>
                          <a:off x="0" y="0"/>
                          <a:ext cx="1337310" cy="1511300"/>
                        </a:xfrm>
                        <a:prstGeom prst="roundRect">
                          <a:avLst/>
                        </a:prstGeom>
                        <a:solidFill>
                          <a:srgbClr val="F2F2F2"/>
                        </a:solidFill>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8BB50B" w14:textId="77777777" w:rsidR="005556BD" w:rsidRPr="001612C4" w:rsidRDefault="005556BD" w:rsidP="00D441B4">
                            <w:pPr>
                              <w:jc w:val="center"/>
                            </w:pPr>
                            <w:r>
                              <w:t xml:space="preserve">Accueillir </w:t>
                            </w:r>
                            <w:r w:rsidRPr="001612C4">
                              <w:t xml:space="preserve">la joie, la paix du cœur et les autres trésors que Dieu veut </w:t>
                            </w:r>
                            <w:r>
                              <w:t>m</w:t>
                            </w:r>
                            <w:r w:rsidRPr="001612C4">
                              <w:t xml:space="preserve">e donner </w:t>
                            </w:r>
                            <w:r>
                              <w:t>ici et maintenant.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6850C" id="Rectangle : coins arrondis 35" o:spid="_x0000_s1044" style="position:absolute;margin-left:3.35pt;margin-top:166.45pt;width:105.3pt;height:119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" fillcolor="#f2f2f2" strokecolor="#1f3763 [1604]" strokeweight="1pt">
                <v:stroke joinstyle="miter"/>
                <v:shadow on="t" type="perspective" color="black" opacity="26214f" offset="0,0" matrix="66847f,,,66847f"/>
                <v:textbox>
                  <w:txbxContent>
                    <w:p w14:paraId="438BB50B" w14:textId="77777777" w:rsidR="005556BD" w:rsidRPr="001612C4" w:rsidRDefault="005556BD" w:rsidP="00D441B4">
                      <w:pPr>
                        <w:jc w:val="center"/>
                      </w:pPr>
                      <w:r>
                        <w:t xml:space="preserve">Accueillir </w:t>
                      </w:r>
                      <w:r w:rsidRPr="001612C4">
                        <w:t xml:space="preserve">la joie, la paix du cœur et les autres trésors que Dieu veut </w:t>
                      </w:r>
                      <w:r>
                        <w:t>m</w:t>
                      </w:r>
                      <w:r w:rsidRPr="001612C4">
                        <w:t xml:space="preserve">e donner </w:t>
                      </w:r>
                      <w:r>
                        <w:t>ici et maintenant.</w:t>
                      </w:r>
                    </w:p>
                  </w:txbxContent>
                </v:textbox>
                <w10:wrap anchorx="margin"/>
              </v:roundrect>
            </w:pict>
          </mc:Fallback>
        </mc:AlternateContent>
      </w:r>
      <w:r>
        <w:rPr>
          <w:noProof/>
        </w:rPr>
        <mc:AlternateContent>
          <mc:Choice Requires="wps">
            <w:drawing>
              <wp:anchor distT="0" distB="0" distL="114300" distR="114300" simplePos="0" relativeHeight="251992064" behindDoc="0" locked="0" layoutInCell="1" allowOverlap="1" wp14:anchorId="3F6106C1" wp14:editId="0A6DC743">
                <wp:simplePos x="0" y="0"/>
                <wp:positionH relativeFrom="margin">
                  <wp:posOffset>5113655</wp:posOffset>
                </wp:positionH>
                <wp:positionV relativeFrom="paragraph">
                  <wp:posOffset>3515995</wp:posOffset>
                </wp:positionV>
                <wp:extent cx="1309370" cy="2006600"/>
                <wp:effectExtent l="95250" t="95250" r="119380" b="107950"/>
                <wp:wrapNone/>
                <wp:docPr id="8" name="Rectangle : coins arrondis 8"/>
                <wp:cNvGraphicFramePr/>
                <a:graphic xmlns:a="http://schemas.openxmlformats.org/drawingml/2006/main">
                  <a:graphicData uri="http://schemas.microsoft.com/office/word/2010/wordprocessingShape">
                    <wps:wsp>
                      <wps:cNvSpPr/>
                      <wps:spPr>
                        <a:xfrm>
                          <a:off x="0" y="0"/>
                          <a:ext cx="1309370" cy="2006600"/>
                        </a:xfrm>
                        <a:prstGeom prst="roundRect">
                          <a:avLst/>
                        </a:prstGeom>
                        <a:solidFill>
                          <a:srgbClr val="F2F2F2"/>
                        </a:solidFill>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13F0A5" w14:textId="77777777" w:rsidR="005556BD" w:rsidRDefault="005556BD" w:rsidP="00D441B4">
                            <w:pPr>
                              <w:jc w:val="center"/>
                            </w:pPr>
                            <w:r w:rsidRPr="003A4AAC">
                              <w:t>Garder</w:t>
                            </w:r>
                            <w:r w:rsidRPr="001612C4">
                              <w:t xml:space="preserve"> la Parole de Dieu </w:t>
                            </w:r>
                            <w:r>
                              <w:t>comme un trésor.</w:t>
                            </w:r>
                          </w:p>
                          <w:p w14:paraId="0303CAE7" w14:textId="77777777" w:rsidR="005556BD" w:rsidRPr="001612C4" w:rsidRDefault="005556BD" w:rsidP="00D441B4">
                            <w:pPr>
                              <w:jc w:val="center"/>
                            </w:pPr>
                            <w:r>
                              <w:t>Retenir une phrase qui me parle pour la méditer pour ce jour.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106C1" id="Rectangle : coins arrondis 8" o:spid="_x0000_s1045" style="position:absolute;margin-left:402.65pt;margin-top:276.85pt;width:103.1pt;height:158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" fillcolor="#f2f2f2" strokecolor="#1f3763 [1604]" strokeweight="1pt">
                <v:stroke joinstyle="miter"/>
                <v:shadow on="t" type="perspective" color="black" opacity="26214f" offset="0,0" matrix="66847f,,,66847f"/>
                <v:textbox>
                  <w:txbxContent>
                    <w:p w14:paraId="6713F0A5" w14:textId="77777777" w:rsidR="005556BD" w:rsidRDefault="005556BD" w:rsidP="00D441B4">
                      <w:pPr>
                        <w:jc w:val="center"/>
                      </w:pPr>
                      <w:r w:rsidRPr="003A4AAC">
                        <w:t>Garder</w:t>
                      </w:r>
                      <w:r w:rsidRPr="001612C4">
                        <w:t xml:space="preserve"> la Parole de Dieu </w:t>
                      </w:r>
                      <w:r>
                        <w:t>comme un trésor.</w:t>
                      </w:r>
                    </w:p>
                    <w:p w14:paraId="0303CAE7" w14:textId="77777777" w:rsidR="005556BD" w:rsidRPr="001612C4" w:rsidRDefault="005556BD" w:rsidP="00D441B4">
                      <w:pPr>
                        <w:jc w:val="center"/>
                      </w:pPr>
                      <w:r>
                        <w:t>Retenir une phrase qui me parle pour la méditer pour ce jour.</w:t>
                      </w:r>
                    </w:p>
                  </w:txbxContent>
                </v:textbox>
                <w10:wrap anchorx="margin"/>
              </v:roundrect>
            </w:pict>
          </mc:Fallback>
        </mc:AlternateContent>
      </w:r>
      <w:r>
        <w:rPr>
          <w:noProof/>
        </w:rPr>
        <mc:AlternateContent>
          <mc:Choice Requires="wps">
            <w:drawing>
              <wp:anchor distT="0" distB="0" distL="114300" distR="114300" simplePos="0" relativeHeight="251986944" behindDoc="0" locked="0" layoutInCell="1" allowOverlap="1" wp14:anchorId="0D36F60F" wp14:editId="698BCFF6">
                <wp:simplePos x="0" y="0"/>
                <wp:positionH relativeFrom="margin">
                  <wp:posOffset>5125085</wp:posOffset>
                </wp:positionH>
                <wp:positionV relativeFrom="paragraph">
                  <wp:posOffset>1077595</wp:posOffset>
                </wp:positionV>
                <wp:extent cx="1295400" cy="2167890"/>
                <wp:effectExtent l="95250" t="95250" r="114300" b="118110"/>
                <wp:wrapNone/>
                <wp:docPr id="38" name="Rectangle : coins arrondis 38"/>
                <wp:cNvGraphicFramePr/>
                <a:graphic xmlns:a="http://schemas.openxmlformats.org/drawingml/2006/main">
                  <a:graphicData uri="http://schemas.microsoft.com/office/word/2010/wordprocessingShape">
                    <wps:wsp>
                      <wps:cNvSpPr/>
                      <wps:spPr>
                        <a:xfrm>
                          <a:off x="0" y="0"/>
                          <a:ext cx="1295400" cy="2167890"/>
                        </a:xfrm>
                        <a:prstGeom prst="roundRect">
                          <a:avLst/>
                        </a:prstGeom>
                        <a:solidFill>
                          <a:srgbClr val="F2F2F2"/>
                        </a:solidFill>
                        <a:ln>
                          <a:solidFill>
                            <a:srgbClr val="2F528F"/>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AD3885" w14:textId="77777777" w:rsidR="005556BD" w:rsidRPr="001612C4" w:rsidRDefault="005556BD" w:rsidP="00D441B4">
                            <w:pPr>
                              <w:jc w:val="center"/>
                            </w:pPr>
                            <w:r w:rsidRPr="003A4AAC">
                              <w:t>Désirer</w:t>
                            </w:r>
                            <w:r w:rsidRPr="001612C4">
                              <w:t xml:space="preserve"> vivre une</w:t>
                            </w:r>
                            <w:r w:rsidRPr="001612C4">
                              <w:rPr>
                                <w:b/>
                                <w:bCs/>
                              </w:rPr>
                              <w:t xml:space="preserve"> </w:t>
                            </w:r>
                            <w:r w:rsidRPr="001612C4">
                              <w:t xml:space="preserve">conversion du cœur </w:t>
                            </w:r>
                            <w:r>
                              <w:t>pour laisser Dieu me transformer, me guider.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6F60F" id="Rectangle : coins arrondis 38" o:spid="_x0000_s1046" style="position:absolute;margin-left:403.55pt;margin-top:84.85pt;width:102pt;height:170.7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" fillcolor="#f2f2f2" strokecolor="#2f528f" strokeweight="1pt">
                <v:stroke joinstyle="miter"/>
                <v:shadow on="t" type="perspective" color="black" opacity="26214f" offset="0,0" matrix="66847f,,,66847f"/>
                <v:textbox>
                  <w:txbxContent>
                    <w:p w14:paraId="61AD3885" w14:textId="77777777" w:rsidR="005556BD" w:rsidRPr="001612C4" w:rsidRDefault="005556BD" w:rsidP="00D441B4">
                      <w:pPr>
                        <w:jc w:val="center"/>
                      </w:pPr>
                      <w:r w:rsidRPr="003A4AAC">
                        <w:t>Désirer</w:t>
                      </w:r>
                      <w:r w:rsidRPr="001612C4">
                        <w:t xml:space="preserve"> vivre une</w:t>
                      </w:r>
                      <w:r w:rsidRPr="001612C4">
                        <w:rPr>
                          <w:b/>
                          <w:bCs/>
                        </w:rPr>
                        <w:t xml:space="preserve"> </w:t>
                      </w:r>
                      <w:r w:rsidRPr="001612C4">
                        <w:t xml:space="preserve">conversion du cœur </w:t>
                      </w:r>
                      <w:r>
                        <w:t>pour laisser Dieu me transformer, me guider.</w:t>
                      </w:r>
                    </w:p>
                  </w:txbxContent>
                </v:textbox>
                <w10:wrap anchorx="margin"/>
              </v:roundrect>
            </w:pict>
          </mc:Fallback>
        </mc:AlternateContent>
      </w:r>
      <w:r>
        <w:rPr>
          <w:noProof/>
        </w:rPr>
        <w:drawing>
          <wp:anchor distT="0" distB="0" distL="114300" distR="114300" simplePos="0" relativeHeight="251996160" behindDoc="0" locked="0" layoutInCell="1" allowOverlap="1" wp14:anchorId="404B8006" wp14:editId="0B0363C7">
            <wp:simplePos x="0" y="0"/>
            <wp:positionH relativeFrom="margin">
              <wp:posOffset>1649095</wp:posOffset>
            </wp:positionH>
            <wp:positionV relativeFrom="paragraph">
              <wp:posOffset>1154158</wp:posOffset>
            </wp:positionV>
            <wp:extent cx="3190240" cy="2280285"/>
            <wp:effectExtent l="114300" t="95250" r="105410" b="10096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6570"/>
                    <a:stretch/>
                  </pic:blipFill>
                  <pic:spPr bwMode="auto">
                    <a:xfrm>
                      <a:off x="0" y="0"/>
                      <a:ext cx="3190240" cy="2280285"/>
                    </a:xfrm>
                    <a:prstGeom prst="round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437">
        <w:rPr>
          <w:noProof/>
        </w:rPr>
        <mc:AlternateContent>
          <mc:Choice Requires="wps">
            <w:drawing>
              <wp:anchor distT="0" distB="0" distL="114300" distR="114300" simplePos="0" relativeHeight="251882496" behindDoc="0" locked="0" layoutInCell="1" allowOverlap="1" wp14:anchorId="41F8C637" wp14:editId="78A8DFC0">
                <wp:simplePos x="0" y="0"/>
                <wp:positionH relativeFrom="margin">
                  <wp:posOffset>-254635</wp:posOffset>
                </wp:positionH>
                <wp:positionV relativeFrom="paragraph">
                  <wp:posOffset>7790180</wp:posOffset>
                </wp:positionV>
                <wp:extent cx="6911975" cy="518160"/>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6911975" cy="518160"/>
                        </a:xfrm>
                        <a:prstGeom prst="rect">
                          <a:avLst/>
                        </a:prstGeom>
                        <a:noFill/>
                        <a:ln w="6350">
                          <a:noFill/>
                        </a:ln>
                      </wps:spPr>
                      <wps:txbx>
                        <w:txbxContent>
                          <w:p w14:paraId="3ACABB62" w14:textId="308988E2" w:rsidR="00750B78" w:rsidRPr="00005437" w:rsidRDefault="00750B78" w:rsidP="002B35F1">
                            <w:pPr>
                              <w:rPr>
                                <w:b/>
                                <w:bCs/>
                              </w:rPr>
                            </w:pPr>
                            <w:r w:rsidRPr="00005437">
                              <w:rPr>
                                <w:b/>
                                <w:bCs/>
                              </w:rPr>
                              <w:t>« Seigneur, à qui irions-nous ? Tu as les paroles de la vie éternelle » (</w:t>
                            </w:r>
                            <w:proofErr w:type="spellStart"/>
                            <w:r w:rsidRPr="00005437">
                              <w:rPr>
                                <w:b/>
                                <w:bCs/>
                              </w:rPr>
                              <w:t>Jn</w:t>
                            </w:r>
                            <w:proofErr w:type="spellEnd"/>
                            <w:r w:rsidRPr="00005437">
                              <w:rPr>
                                <w:b/>
                                <w:bCs/>
                              </w:rPr>
                              <w:t xml:space="preserve"> 6 , 60-69)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8C637" id="Zone de texte 43" o:spid="_x0000_s1047" type="#_x0000_t202" style="position:absolute;margin-left:-20.05pt;margin-top:613.4pt;width:544.25pt;height:40.8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" filled="f" stroked="f" strokeweight=".5pt">
                <v:textbox>
                  <w:txbxContent>
                    <w:p w14:paraId="3ACABB62" w14:textId="308988E2" w:rsidR="00750B78" w:rsidRPr="00005437" w:rsidRDefault="00750B78" w:rsidP="002B35F1">
                      <w:pPr>
                        <w:rPr>
                          <w:b/>
                          <w:bCs/>
                        </w:rPr>
                      </w:pPr>
                      <w:r w:rsidRPr="00005437">
                        <w:rPr>
                          <w:b/>
                          <w:bCs/>
                        </w:rPr>
                        <w:t>« Seigneur, à qui irions-nous ? Tu as les paroles de la vie éternelle » (</w:t>
                      </w:r>
                      <w:proofErr w:type="spellStart"/>
                      <w:r w:rsidRPr="00005437">
                        <w:rPr>
                          <w:b/>
                          <w:bCs/>
                        </w:rPr>
                        <w:t>Jn</w:t>
                      </w:r>
                      <w:proofErr w:type="spellEnd"/>
                      <w:r w:rsidRPr="00005437">
                        <w:rPr>
                          <w:b/>
                          <w:bCs/>
                        </w:rPr>
                        <w:t xml:space="preserve"> 6 , 60-69)</w:t>
                      </w:r>
                    </w:p>
                  </w:txbxContent>
                </v:textbox>
                <w10:wrap anchorx="margin"/>
              </v:shape>
            </w:pict>
          </mc:Fallback>
        </mc:AlternateContent>
      </w:r>
      <w:r w:rsidR="00750B78">
        <w:rPr>
          <w:b/>
          <w:bCs/>
        </w:rPr>
        <w:br w:type="page"/>
      </w:r>
    </w:p>
    <w:p w14:paraId="79FB4CB9" w14:textId="3928FB75" w:rsidR="00720DB7" w:rsidRPr="003501E9" w:rsidRDefault="00720DB7" w:rsidP="00750B78">
      <w:pPr>
        <w:spacing w:after="160" w:line="259" w:lineRule="auto"/>
        <w:jc w:val="left"/>
        <w:rPr>
          <w:sz w:val="8"/>
          <w:szCs w:val="10"/>
        </w:rPr>
      </w:pPr>
    </w:p>
    <w:p w14:paraId="3F4D23F4" w14:textId="00EED092" w:rsidR="009F6438" w:rsidRPr="003E29DB" w:rsidRDefault="00CB6591" w:rsidP="00750B78">
      <w:pPr>
        <w:pStyle w:val="Titre2"/>
        <w:spacing w:before="0" w:after="0"/>
        <w:jc w:val="center"/>
        <w:rPr>
          <w:rFonts w:ascii="Helvetica" w:hAnsi="Helvetica"/>
          <w:b w:val="0"/>
          <w:bCs w:val="0"/>
          <w:color w:val="BD5C3E"/>
          <w:sz w:val="96"/>
          <w:szCs w:val="96"/>
        </w:rPr>
      </w:pPr>
      <w:r w:rsidRPr="003E29DB">
        <w:rPr>
          <w:b w:val="0"/>
          <w:bCs w:val="0"/>
          <w:color w:val="BD5C3E"/>
          <w:sz w:val="96"/>
          <w:szCs w:val="96"/>
        </w:rPr>
        <w:t>P</w:t>
      </w:r>
      <w:r w:rsidR="003E29DB" w:rsidRPr="003E29DB">
        <w:rPr>
          <w:b w:val="0"/>
          <w:bCs w:val="0"/>
          <w:color w:val="BD5C3E"/>
          <w:sz w:val="96"/>
          <w:szCs w:val="96"/>
        </w:rPr>
        <w:t>entecôte</w:t>
      </w:r>
    </w:p>
    <w:p w14:paraId="12987B7E" w14:textId="30BB3514" w:rsidR="009F6438" w:rsidRDefault="006700E3" w:rsidP="009F6438">
      <w:pPr>
        <w:rPr>
          <w:rFonts w:ascii="Maiandra GD" w:hAnsi="Maiandra GD"/>
          <w:sz w:val="32"/>
          <w:szCs w:val="32"/>
        </w:rPr>
      </w:pPr>
      <w:r>
        <w:rPr>
          <w:rFonts w:asciiTheme="minorHAnsi" w:hAnsiTheme="minorHAnsi"/>
          <w:noProof/>
          <w:szCs w:val="22"/>
        </w:rPr>
        <mc:AlternateContent>
          <mc:Choice Requires="wps">
            <w:drawing>
              <wp:anchor distT="0" distB="0" distL="114300" distR="114300" simplePos="0" relativeHeight="251778048" behindDoc="1" locked="0" layoutInCell="1" allowOverlap="1" wp14:anchorId="11C512D5" wp14:editId="1BE3CE98">
                <wp:simplePos x="0" y="0"/>
                <wp:positionH relativeFrom="margin">
                  <wp:posOffset>348615</wp:posOffset>
                </wp:positionH>
                <wp:positionV relativeFrom="paragraph">
                  <wp:posOffset>160020</wp:posOffset>
                </wp:positionV>
                <wp:extent cx="5797550" cy="2016760"/>
                <wp:effectExtent l="0" t="0" r="0" b="2540"/>
                <wp:wrapNone/>
                <wp:docPr id="9" name="Rectangle : avec coins arrondis en diagonale 9"/>
                <wp:cNvGraphicFramePr/>
                <a:graphic xmlns:a="http://schemas.openxmlformats.org/drawingml/2006/main">
                  <a:graphicData uri="http://schemas.microsoft.com/office/word/2010/wordprocessingShape">
                    <wps:wsp>
                      <wps:cNvSpPr/>
                      <wps:spPr>
                        <a:xfrm>
                          <a:off x="0" y="0"/>
                          <a:ext cx="5797550" cy="2016760"/>
                        </a:xfrm>
                        <a:prstGeom prst="round2DiagRect">
                          <a:avLst>
                            <a:gd name="adj1" fmla="val 0"/>
                            <a:gd name="adj2" fmla="val 0"/>
                          </a:avLst>
                        </a:prstGeom>
                        <a:solidFill>
                          <a:srgbClr val="FFFFFF">
                            <a:alpha val="47843"/>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845EA4" w14:textId="16C4FDB2" w:rsidR="003E29DB" w:rsidRPr="003E29DB" w:rsidRDefault="003E29DB" w:rsidP="003501E9">
                            <w:pPr>
                              <w:spacing w:after="0" w:line="276" w:lineRule="auto"/>
                              <w:jc w:val="center"/>
                              <w:rPr>
                                <w:rFonts w:ascii="Maiandra GD" w:hAnsi="Maiandra GD" w:cstheme="minorBidi"/>
                                <w:color w:val="395E7F"/>
                                <w:sz w:val="40"/>
                                <w:szCs w:val="40"/>
                              </w:rPr>
                            </w:pPr>
                            <w:r w:rsidRPr="003E29DB">
                              <w:rPr>
                                <w:rFonts w:ascii="Maiandra GD" w:hAnsi="Maiandra GD" w:cstheme="minorBidi"/>
                                <w:color w:val="395E7F"/>
                                <w:sz w:val="40"/>
                                <w:szCs w:val="40"/>
                              </w:rPr>
                              <w:t>« Les hommes ont besoin d’espoir pour vivre</w:t>
                            </w:r>
                          </w:p>
                          <w:p w14:paraId="799CB690" w14:textId="1E45556E" w:rsidR="003E29DB" w:rsidRPr="003E29DB" w:rsidRDefault="003E29DB" w:rsidP="003501E9">
                            <w:pPr>
                              <w:spacing w:after="0" w:line="276" w:lineRule="auto"/>
                              <w:jc w:val="center"/>
                              <w:rPr>
                                <w:rFonts w:ascii="Maiandra GD" w:hAnsi="Maiandra GD" w:cstheme="minorBidi"/>
                                <w:color w:val="395E7F"/>
                                <w:sz w:val="40"/>
                                <w:szCs w:val="40"/>
                              </w:rPr>
                            </w:pPr>
                            <w:r w:rsidRPr="003E29DB">
                              <w:rPr>
                                <w:rFonts w:ascii="Maiandra GD" w:hAnsi="Maiandra GD" w:cstheme="minorBidi"/>
                                <w:color w:val="395E7F"/>
                                <w:sz w:val="40"/>
                                <w:szCs w:val="40"/>
                              </w:rPr>
                              <w:t>et ont besoin de l’Esprit Saint pour espérer.</w:t>
                            </w:r>
                          </w:p>
                          <w:p w14:paraId="113F41A2" w14:textId="0E81707C" w:rsidR="003E29DB" w:rsidRPr="003E29DB" w:rsidRDefault="003E29DB" w:rsidP="003501E9">
                            <w:pPr>
                              <w:spacing w:after="0" w:line="276" w:lineRule="auto"/>
                              <w:jc w:val="center"/>
                              <w:rPr>
                                <w:rFonts w:ascii="Maiandra GD" w:hAnsi="Maiandra GD" w:cstheme="minorBidi"/>
                                <w:color w:val="395E7F"/>
                                <w:sz w:val="40"/>
                                <w:szCs w:val="40"/>
                              </w:rPr>
                            </w:pPr>
                            <w:r w:rsidRPr="003E29DB">
                              <w:rPr>
                                <w:rFonts w:ascii="Maiandra GD" w:hAnsi="Maiandra GD" w:cstheme="minorBidi"/>
                                <w:color w:val="395E7F"/>
                                <w:sz w:val="40"/>
                                <w:szCs w:val="40"/>
                              </w:rPr>
                              <w:t>L’Esprit Saint nous rend capable d’espérer</w:t>
                            </w:r>
                          </w:p>
                          <w:p w14:paraId="3DABE2EC" w14:textId="062D4E21" w:rsidR="006700E3" w:rsidRPr="00BF3225" w:rsidRDefault="003E29DB" w:rsidP="003501E9">
                            <w:pPr>
                              <w:spacing w:line="360" w:lineRule="auto"/>
                              <w:jc w:val="center"/>
                              <w:rPr>
                                <w:rFonts w:ascii="Maiandra GD" w:hAnsi="Maiandra GD" w:cstheme="minorBidi"/>
                                <w:color w:val="395E7F"/>
                                <w:sz w:val="40"/>
                                <w:szCs w:val="40"/>
                              </w:rPr>
                            </w:pPr>
                            <w:r w:rsidRPr="003E29DB">
                              <w:rPr>
                                <w:rFonts w:ascii="Maiandra GD" w:hAnsi="Maiandra GD" w:cstheme="minorBidi"/>
                                <w:color w:val="395E7F"/>
                                <w:sz w:val="40"/>
                                <w:szCs w:val="40"/>
                              </w:rPr>
                              <w:t>mais également d’être semeurs d’espérance.</w:t>
                            </w:r>
                            <w:r w:rsidR="006700E3">
                              <w:rPr>
                                <w:rFonts w:ascii="Maiandra GD" w:hAnsi="Maiandra GD" w:cstheme="minorBidi"/>
                                <w:color w:val="395E7F"/>
                                <w:sz w:val="40"/>
                                <w:szCs w:val="40"/>
                              </w:rPr>
                              <w:t> »</w:t>
                            </w:r>
                          </w:p>
                          <w:p w14:paraId="5C61BF4C" w14:textId="49EE53E2" w:rsidR="0036066C" w:rsidRPr="00BF3225" w:rsidRDefault="006700E3" w:rsidP="003501E9">
                            <w:pPr>
                              <w:jc w:val="center"/>
                              <w:rPr>
                                <w:rFonts w:ascii="Maiandra GD" w:hAnsi="Maiandra GD" w:cstheme="minorBidi"/>
                                <w:color w:val="395E7F"/>
                                <w:sz w:val="32"/>
                                <w:szCs w:val="32"/>
                              </w:rPr>
                            </w:pPr>
                            <w:r>
                              <w:rPr>
                                <w:rFonts w:ascii="Maiandra GD" w:hAnsi="Maiandra GD" w:cstheme="minorBidi"/>
                                <w:color w:val="395E7F"/>
                                <w:sz w:val="32"/>
                                <w:szCs w:val="32"/>
                              </w:rPr>
                              <w:t>Audience du pape François</w:t>
                            </w:r>
                            <w:r w:rsidR="00B93754" w:rsidRPr="00BF3225">
                              <w:rPr>
                                <w:rFonts w:ascii="Maiandra GD" w:hAnsi="Maiandra GD" w:cstheme="minorBidi"/>
                                <w:color w:val="395E7F"/>
                                <w:sz w:val="32"/>
                                <w:szCs w:val="32"/>
                              </w:rPr>
                              <w:t xml:space="preserve"> (</w:t>
                            </w:r>
                            <w:r>
                              <w:rPr>
                                <w:rFonts w:ascii="Maiandra GD" w:hAnsi="Maiandra GD" w:cstheme="minorBidi"/>
                                <w:color w:val="395E7F"/>
                                <w:sz w:val="32"/>
                                <w:szCs w:val="32"/>
                              </w:rPr>
                              <w:t>31 mai 2017</w:t>
                            </w:r>
                            <w:r w:rsidR="00B93754" w:rsidRPr="00BF3225">
                              <w:rPr>
                                <w:rFonts w:ascii="Maiandra GD" w:hAnsi="Maiandra GD" w:cstheme="minorBidi"/>
                                <w:color w:val="395E7F"/>
                                <w:sz w:val="32"/>
                                <w:szCs w:val="32"/>
                              </w:rPr>
                              <w:t>)</w:t>
                            </w:r>
                          </w:p>
                          <w:p w14:paraId="494038B3" w14:textId="77777777" w:rsidR="0036066C" w:rsidRDefault="0036066C" w:rsidP="003501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C512D5" id="Rectangle : avec coins arrondis en diagonale 9" o:spid="_x0000_s1048" style="position:absolute;left:0;text-align:left;margin-left:27.45pt;margin-top:12.6pt;width:456.5pt;height:158.8pt;z-index:-25153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coordsize="5797550,2016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" adj="-11796480,,5400" path="m,l5797550,r,l5797550,2016760r,l,2016760r,l,,,xe" stroked="f" strokeweight="1pt">
                <v:fill opacity="31354f"/>
                <v:stroke joinstyle="miter"/>
                <v:formulas/>
                <v:path arrowok="t" o:connecttype="custom" o:connectlocs="0,0;5797550,0;5797550,0;5797550,2016760;5797550,2016760;0,2016760;0,2016760;0,0;0,0" o:connectangles="0,0,0,0,0,0,0,0,0" textboxrect="0,0,5797550,2016760"/>
                <v:textbox>
                  <w:txbxContent>
                    <w:p w14:paraId="0D845EA4" w14:textId="16C4FDB2" w:rsidR="003E29DB" w:rsidRPr="003E29DB" w:rsidRDefault="003E29DB" w:rsidP="003501E9">
                      <w:pPr>
                        <w:spacing w:after="0" w:line="276" w:lineRule="auto"/>
                        <w:jc w:val="center"/>
                        <w:rPr>
                          <w:rFonts w:ascii="Maiandra GD" w:hAnsi="Maiandra GD" w:cstheme="minorBidi"/>
                          <w:color w:val="395E7F"/>
                          <w:sz w:val="40"/>
                          <w:szCs w:val="40"/>
                        </w:rPr>
                      </w:pPr>
                      <w:r w:rsidRPr="003E29DB">
                        <w:rPr>
                          <w:rFonts w:ascii="Maiandra GD" w:hAnsi="Maiandra GD" w:cstheme="minorBidi"/>
                          <w:color w:val="395E7F"/>
                          <w:sz w:val="40"/>
                          <w:szCs w:val="40"/>
                        </w:rPr>
                        <w:t>« Les hommes ont besoin d’espoir pour vivre</w:t>
                      </w:r>
                    </w:p>
                    <w:p w14:paraId="799CB690" w14:textId="1E45556E" w:rsidR="003E29DB" w:rsidRPr="003E29DB" w:rsidRDefault="003E29DB" w:rsidP="003501E9">
                      <w:pPr>
                        <w:spacing w:after="0" w:line="276" w:lineRule="auto"/>
                        <w:jc w:val="center"/>
                        <w:rPr>
                          <w:rFonts w:ascii="Maiandra GD" w:hAnsi="Maiandra GD" w:cstheme="minorBidi"/>
                          <w:color w:val="395E7F"/>
                          <w:sz w:val="40"/>
                          <w:szCs w:val="40"/>
                        </w:rPr>
                      </w:pPr>
                      <w:r w:rsidRPr="003E29DB">
                        <w:rPr>
                          <w:rFonts w:ascii="Maiandra GD" w:hAnsi="Maiandra GD" w:cstheme="minorBidi"/>
                          <w:color w:val="395E7F"/>
                          <w:sz w:val="40"/>
                          <w:szCs w:val="40"/>
                        </w:rPr>
                        <w:t>et ont besoin de l’Esprit Saint pour espérer.</w:t>
                      </w:r>
                    </w:p>
                    <w:p w14:paraId="113F41A2" w14:textId="0E81707C" w:rsidR="003E29DB" w:rsidRPr="003E29DB" w:rsidRDefault="003E29DB" w:rsidP="003501E9">
                      <w:pPr>
                        <w:spacing w:after="0" w:line="276" w:lineRule="auto"/>
                        <w:jc w:val="center"/>
                        <w:rPr>
                          <w:rFonts w:ascii="Maiandra GD" w:hAnsi="Maiandra GD" w:cstheme="minorBidi"/>
                          <w:color w:val="395E7F"/>
                          <w:sz w:val="40"/>
                          <w:szCs w:val="40"/>
                        </w:rPr>
                      </w:pPr>
                      <w:r w:rsidRPr="003E29DB">
                        <w:rPr>
                          <w:rFonts w:ascii="Maiandra GD" w:hAnsi="Maiandra GD" w:cstheme="minorBidi"/>
                          <w:color w:val="395E7F"/>
                          <w:sz w:val="40"/>
                          <w:szCs w:val="40"/>
                        </w:rPr>
                        <w:t>L’Esprit Saint nous rend capable d’espérer</w:t>
                      </w:r>
                    </w:p>
                    <w:p w14:paraId="3DABE2EC" w14:textId="062D4E21" w:rsidR="006700E3" w:rsidRPr="00BF3225" w:rsidRDefault="003E29DB" w:rsidP="003501E9">
                      <w:pPr>
                        <w:spacing w:line="360" w:lineRule="auto"/>
                        <w:jc w:val="center"/>
                        <w:rPr>
                          <w:rFonts w:ascii="Maiandra GD" w:hAnsi="Maiandra GD" w:cstheme="minorBidi"/>
                          <w:color w:val="395E7F"/>
                          <w:sz w:val="40"/>
                          <w:szCs w:val="40"/>
                        </w:rPr>
                      </w:pPr>
                      <w:r w:rsidRPr="003E29DB">
                        <w:rPr>
                          <w:rFonts w:ascii="Maiandra GD" w:hAnsi="Maiandra GD" w:cstheme="minorBidi"/>
                          <w:color w:val="395E7F"/>
                          <w:sz w:val="40"/>
                          <w:szCs w:val="40"/>
                        </w:rPr>
                        <w:t>mais également d’être semeurs d’espérance.</w:t>
                      </w:r>
                      <w:r w:rsidR="006700E3">
                        <w:rPr>
                          <w:rFonts w:ascii="Maiandra GD" w:hAnsi="Maiandra GD" w:cstheme="minorBidi"/>
                          <w:color w:val="395E7F"/>
                          <w:sz w:val="40"/>
                          <w:szCs w:val="40"/>
                        </w:rPr>
                        <w:t> »</w:t>
                      </w:r>
                    </w:p>
                    <w:p w14:paraId="5C61BF4C" w14:textId="49EE53E2" w:rsidR="0036066C" w:rsidRPr="00BF3225" w:rsidRDefault="006700E3" w:rsidP="003501E9">
                      <w:pPr>
                        <w:jc w:val="center"/>
                        <w:rPr>
                          <w:rFonts w:ascii="Maiandra GD" w:hAnsi="Maiandra GD" w:cstheme="minorBidi"/>
                          <w:color w:val="395E7F"/>
                          <w:sz w:val="32"/>
                          <w:szCs w:val="32"/>
                        </w:rPr>
                      </w:pPr>
                      <w:r>
                        <w:rPr>
                          <w:rFonts w:ascii="Maiandra GD" w:hAnsi="Maiandra GD" w:cstheme="minorBidi"/>
                          <w:color w:val="395E7F"/>
                          <w:sz w:val="32"/>
                          <w:szCs w:val="32"/>
                        </w:rPr>
                        <w:t>Audience du pape François</w:t>
                      </w:r>
                      <w:r w:rsidR="00B93754" w:rsidRPr="00BF3225">
                        <w:rPr>
                          <w:rFonts w:ascii="Maiandra GD" w:hAnsi="Maiandra GD" w:cstheme="minorBidi"/>
                          <w:color w:val="395E7F"/>
                          <w:sz w:val="32"/>
                          <w:szCs w:val="32"/>
                        </w:rPr>
                        <w:t xml:space="preserve"> (</w:t>
                      </w:r>
                      <w:r>
                        <w:rPr>
                          <w:rFonts w:ascii="Maiandra GD" w:hAnsi="Maiandra GD" w:cstheme="minorBidi"/>
                          <w:color w:val="395E7F"/>
                          <w:sz w:val="32"/>
                          <w:szCs w:val="32"/>
                        </w:rPr>
                        <w:t>31 mai 2017</w:t>
                      </w:r>
                      <w:r w:rsidR="00B93754" w:rsidRPr="00BF3225">
                        <w:rPr>
                          <w:rFonts w:ascii="Maiandra GD" w:hAnsi="Maiandra GD" w:cstheme="minorBidi"/>
                          <w:color w:val="395E7F"/>
                          <w:sz w:val="32"/>
                          <w:szCs w:val="32"/>
                        </w:rPr>
                        <w:t>)</w:t>
                      </w:r>
                    </w:p>
                    <w:p w14:paraId="494038B3" w14:textId="77777777" w:rsidR="0036066C" w:rsidRDefault="0036066C" w:rsidP="003501E9">
                      <w:pPr>
                        <w:jc w:val="center"/>
                      </w:pPr>
                    </w:p>
                  </w:txbxContent>
                </v:textbox>
                <w10:wrap anchorx="margin"/>
              </v:shape>
            </w:pict>
          </mc:Fallback>
        </mc:AlternateContent>
      </w:r>
    </w:p>
    <w:p w14:paraId="3B36DDDF" w14:textId="5432823D" w:rsidR="009F6438" w:rsidRDefault="00432BD2" w:rsidP="00432BD2">
      <w:pPr>
        <w:tabs>
          <w:tab w:val="left" w:pos="5760"/>
        </w:tabs>
        <w:rPr>
          <w:rFonts w:ascii="Maiandra GD" w:hAnsi="Maiandra GD"/>
          <w:color w:val="auto"/>
          <w:sz w:val="32"/>
          <w:szCs w:val="32"/>
        </w:rPr>
      </w:pPr>
      <w:r>
        <w:rPr>
          <w:rFonts w:ascii="Maiandra GD" w:hAnsi="Maiandra GD"/>
          <w:color w:val="auto"/>
          <w:sz w:val="32"/>
          <w:szCs w:val="32"/>
        </w:rPr>
        <w:tab/>
      </w:r>
    </w:p>
    <w:p w14:paraId="2A8F72BF" w14:textId="058C4D71" w:rsidR="00FF7084" w:rsidRDefault="00FF7084" w:rsidP="009F6438">
      <w:pPr>
        <w:rPr>
          <w:rFonts w:ascii="Maiandra GD" w:hAnsi="Maiandra GD"/>
          <w:color w:val="auto"/>
          <w:sz w:val="32"/>
          <w:szCs w:val="32"/>
        </w:rPr>
      </w:pPr>
    </w:p>
    <w:p w14:paraId="42EA8529" w14:textId="32DC4AA1" w:rsidR="009F6438" w:rsidRDefault="009F6438" w:rsidP="00FF7084">
      <w:pPr>
        <w:jc w:val="center"/>
        <w:rPr>
          <w:rFonts w:ascii="Maiandra GD" w:hAnsi="Maiandra GD"/>
        </w:rPr>
      </w:pPr>
    </w:p>
    <w:p w14:paraId="66DD81B2" w14:textId="1203903B" w:rsidR="000C0D3C" w:rsidRDefault="000C0D3C" w:rsidP="00635778">
      <w:pPr>
        <w:spacing w:before="120"/>
        <w:rPr>
          <w:rFonts w:eastAsiaTheme="minorHAnsi" w:cstheme="minorBidi"/>
          <w:b/>
          <w:bCs/>
          <w:sz w:val="16"/>
          <w:szCs w:val="14"/>
          <w:lang w:eastAsia="en-US"/>
        </w:rPr>
      </w:pPr>
    </w:p>
    <w:p w14:paraId="0BB5F704" w14:textId="77777777" w:rsidR="006700E3" w:rsidRDefault="006700E3" w:rsidP="004D1769">
      <w:pPr>
        <w:spacing w:after="0"/>
        <w:jc w:val="center"/>
        <w:rPr>
          <w:rFonts w:eastAsia="Calibri"/>
          <w:b/>
          <w:bCs/>
          <w:sz w:val="12"/>
          <w:szCs w:val="12"/>
        </w:rPr>
      </w:pPr>
    </w:p>
    <w:p w14:paraId="4A9FE4B8" w14:textId="1EB893D5" w:rsidR="00466AC9" w:rsidRDefault="00466AC9" w:rsidP="004D1769">
      <w:pPr>
        <w:spacing w:after="0"/>
        <w:jc w:val="center"/>
        <w:rPr>
          <w:rFonts w:eastAsia="Calibri"/>
          <w:b/>
          <w:bCs/>
          <w:sz w:val="12"/>
          <w:szCs w:val="12"/>
        </w:rPr>
      </w:pPr>
    </w:p>
    <w:p w14:paraId="3796ECEE" w14:textId="4949A5D3" w:rsidR="00466AC9" w:rsidRDefault="00466AC9" w:rsidP="004D1769">
      <w:pPr>
        <w:spacing w:after="0"/>
        <w:jc w:val="center"/>
        <w:rPr>
          <w:rFonts w:eastAsia="Calibri"/>
          <w:b/>
          <w:bCs/>
          <w:sz w:val="12"/>
          <w:szCs w:val="12"/>
        </w:rPr>
      </w:pPr>
    </w:p>
    <w:p w14:paraId="7A30D3E5" w14:textId="04699678" w:rsidR="00466AC9" w:rsidRDefault="00466AC9" w:rsidP="004D1769">
      <w:pPr>
        <w:spacing w:after="0"/>
        <w:jc w:val="center"/>
        <w:rPr>
          <w:rFonts w:eastAsia="Calibri"/>
          <w:b/>
          <w:bCs/>
          <w:sz w:val="12"/>
          <w:szCs w:val="12"/>
        </w:rPr>
      </w:pPr>
    </w:p>
    <w:p w14:paraId="416DE9ED" w14:textId="4546DEFD" w:rsidR="00466AC9" w:rsidRDefault="00466AC9" w:rsidP="00466AC9">
      <w:pPr>
        <w:spacing w:after="0"/>
        <w:rPr>
          <w:rFonts w:eastAsia="Calibri"/>
          <w:b/>
          <w:bCs/>
          <w:sz w:val="12"/>
          <w:szCs w:val="12"/>
        </w:rPr>
      </w:pPr>
    </w:p>
    <w:p w14:paraId="047167E8" w14:textId="2869F3F2" w:rsidR="00466AC9" w:rsidRDefault="00466AC9" w:rsidP="004D1769">
      <w:pPr>
        <w:spacing w:after="0"/>
        <w:jc w:val="center"/>
        <w:rPr>
          <w:rFonts w:eastAsia="Calibri"/>
          <w:b/>
          <w:bCs/>
          <w:sz w:val="12"/>
          <w:szCs w:val="12"/>
        </w:rPr>
      </w:pPr>
    </w:p>
    <w:p w14:paraId="03C0607D" w14:textId="064244A9" w:rsidR="006700E3" w:rsidRDefault="006700E3" w:rsidP="004D1769">
      <w:pPr>
        <w:spacing w:after="0"/>
        <w:jc w:val="center"/>
        <w:rPr>
          <w:rFonts w:eastAsia="Calibri"/>
          <w:b/>
          <w:bCs/>
          <w:sz w:val="12"/>
          <w:szCs w:val="12"/>
        </w:rPr>
      </w:pPr>
    </w:p>
    <w:p w14:paraId="3750CDCA" w14:textId="50F3C2B3" w:rsidR="006700E3" w:rsidRDefault="006700E3" w:rsidP="004D1769">
      <w:pPr>
        <w:spacing w:after="0"/>
        <w:jc w:val="center"/>
        <w:rPr>
          <w:rFonts w:eastAsia="Calibri"/>
          <w:b/>
          <w:bCs/>
          <w:sz w:val="12"/>
          <w:szCs w:val="12"/>
        </w:rPr>
      </w:pPr>
    </w:p>
    <w:p w14:paraId="6A025A64" w14:textId="59EEA1A5" w:rsidR="006700E3" w:rsidRDefault="006700E3" w:rsidP="004D1769">
      <w:pPr>
        <w:spacing w:after="0"/>
        <w:jc w:val="center"/>
        <w:rPr>
          <w:rFonts w:eastAsia="Calibri"/>
          <w:b/>
          <w:bCs/>
          <w:sz w:val="12"/>
          <w:szCs w:val="12"/>
        </w:rPr>
      </w:pPr>
    </w:p>
    <w:p w14:paraId="38943960" w14:textId="59EEDED9" w:rsidR="006700E3" w:rsidRDefault="006700E3" w:rsidP="004D1769">
      <w:pPr>
        <w:spacing w:after="0"/>
        <w:jc w:val="center"/>
        <w:rPr>
          <w:rFonts w:eastAsia="Calibri"/>
          <w:b/>
          <w:bCs/>
          <w:sz w:val="12"/>
          <w:szCs w:val="12"/>
        </w:rPr>
      </w:pPr>
    </w:p>
    <w:p w14:paraId="4CE208B2" w14:textId="7496F579" w:rsidR="006700E3" w:rsidRDefault="006700E3" w:rsidP="004D1769">
      <w:pPr>
        <w:spacing w:after="0"/>
        <w:jc w:val="center"/>
        <w:rPr>
          <w:rFonts w:eastAsia="Calibri"/>
          <w:b/>
          <w:bCs/>
          <w:sz w:val="12"/>
          <w:szCs w:val="12"/>
        </w:rPr>
      </w:pPr>
    </w:p>
    <w:p w14:paraId="0B921E9C" w14:textId="2E9F2A17" w:rsidR="006700E3" w:rsidRDefault="00C806A9" w:rsidP="004D1769">
      <w:pPr>
        <w:spacing w:after="0"/>
        <w:jc w:val="center"/>
        <w:rPr>
          <w:rFonts w:eastAsia="Calibri"/>
          <w:b/>
          <w:bCs/>
          <w:sz w:val="12"/>
          <w:szCs w:val="12"/>
        </w:rPr>
      </w:pPr>
      <w:r w:rsidRPr="003E29DB">
        <w:rPr>
          <w:rFonts w:eastAsia="Calibri"/>
          <w:b/>
          <w:bCs/>
          <w:noProof/>
          <w:sz w:val="12"/>
          <w:szCs w:val="12"/>
        </w:rPr>
        <w:drawing>
          <wp:anchor distT="0" distB="0" distL="114300" distR="114300" simplePos="0" relativeHeight="251960320" behindDoc="0" locked="0" layoutInCell="1" allowOverlap="1" wp14:anchorId="6F90486C" wp14:editId="17C0466A">
            <wp:simplePos x="0" y="0"/>
            <wp:positionH relativeFrom="margin">
              <wp:posOffset>358140</wp:posOffset>
            </wp:positionH>
            <wp:positionV relativeFrom="paragraph">
              <wp:posOffset>20320</wp:posOffset>
            </wp:positionV>
            <wp:extent cx="5788025" cy="4591685"/>
            <wp:effectExtent l="0" t="0" r="317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8025" cy="459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6CFED" w14:textId="528E0D40" w:rsidR="006700E3" w:rsidRDefault="006700E3" w:rsidP="004D1769">
      <w:pPr>
        <w:spacing w:after="0"/>
        <w:jc w:val="center"/>
        <w:rPr>
          <w:rFonts w:eastAsia="Calibri"/>
          <w:b/>
          <w:bCs/>
          <w:sz w:val="12"/>
          <w:szCs w:val="12"/>
        </w:rPr>
      </w:pPr>
    </w:p>
    <w:p w14:paraId="5DAD6AB5" w14:textId="51D9F127" w:rsidR="006700E3" w:rsidRDefault="006700E3" w:rsidP="004D1769">
      <w:pPr>
        <w:spacing w:after="0"/>
        <w:jc w:val="center"/>
        <w:rPr>
          <w:rFonts w:eastAsia="Calibri"/>
          <w:b/>
          <w:bCs/>
          <w:sz w:val="12"/>
          <w:szCs w:val="12"/>
        </w:rPr>
      </w:pPr>
    </w:p>
    <w:p w14:paraId="132E7AB4" w14:textId="1F18FBDE" w:rsidR="006700E3" w:rsidRDefault="006700E3" w:rsidP="004D1769">
      <w:pPr>
        <w:spacing w:after="0"/>
        <w:jc w:val="center"/>
        <w:rPr>
          <w:rFonts w:eastAsia="Calibri"/>
          <w:b/>
          <w:bCs/>
          <w:sz w:val="12"/>
          <w:szCs w:val="12"/>
        </w:rPr>
      </w:pPr>
    </w:p>
    <w:p w14:paraId="41DD5A40" w14:textId="1D0AC8EC" w:rsidR="006700E3" w:rsidRDefault="006700E3" w:rsidP="004D1769">
      <w:pPr>
        <w:spacing w:after="0"/>
        <w:jc w:val="center"/>
        <w:rPr>
          <w:rFonts w:eastAsia="Calibri"/>
          <w:b/>
          <w:bCs/>
          <w:sz w:val="12"/>
          <w:szCs w:val="12"/>
        </w:rPr>
      </w:pPr>
    </w:p>
    <w:p w14:paraId="1949DCD7" w14:textId="41A9F22E" w:rsidR="006700E3" w:rsidRDefault="006700E3" w:rsidP="004D1769">
      <w:pPr>
        <w:spacing w:after="0"/>
        <w:jc w:val="center"/>
        <w:rPr>
          <w:rFonts w:eastAsia="Calibri"/>
          <w:b/>
          <w:bCs/>
          <w:sz w:val="12"/>
          <w:szCs w:val="12"/>
        </w:rPr>
      </w:pPr>
    </w:p>
    <w:p w14:paraId="2FBCB2E4" w14:textId="7527A90B" w:rsidR="006700E3" w:rsidRDefault="006700E3" w:rsidP="004D1769">
      <w:pPr>
        <w:spacing w:after="0"/>
        <w:jc w:val="center"/>
        <w:rPr>
          <w:rFonts w:eastAsia="Calibri"/>
          <w:b/>
          <w:bCs/>
          <w:sz w:val="12"/>
          <w:szCs w:val="12"/>
        </w:rPr>
      </w:pPr>
    </w:p>
    <w:p w14:paraId="0D8D117F" w14:textId="77777777" w:rsidR="006700E3" w:rsidRDefault="006700E3" w:rsidP="004D1769">
      <w:pPr>
        <w:spacing w:after="0"/>
        <w:jc w:val="center"/>
        <w:rPr>
          <w:rFonts w:eastAsia="Calibri"/>
          <w:b/>
          <w:bCs/>
          <w:sz w:val="12"/>
          <w:szCs w:val="12"/>
        </w:rPr>
      </w:pPr>
    </w:p>
    <w:p w14:paraId="3598EBAB" w14:textId="7D2E2D76" w:rsidR="003E29DB" w:rsidRDefault="003E29DB" w:rsidP="004D1769">
      <w:pPr>
        <w:spacing w:after="0"/>
        <w:jc w:val="center"/>
        <w:rPr>
          <w:rFonts w:eastAsia="Calibri"/>
          <w:b/>
          <w:bCs/>
          <w:sz w:val="12"/>
          <w:szCs w:val="12"/>
        </w:rPr>
      </w:pPr>
    </w:p>
    <w:p w14:paraId="7CB71249" w14:textId="0915CDCD" w:rsidR="003E29DB" w:rsidRDefault="003E29DB" w:rsidP="004D1769">
      <w:pPr>
        <w:spacing w:after="0"/>
        <w:jc w:val="center"/>
        <w:rPr>
          <w:rFonts w:eastAsia="Calibri"/>
          <w:b/>
          <w:bCs/>
          <w:sz w:val="12"/>
          <w:szCs w:val="12"/>
        </w:rPr>
      </w:pPr>
    </w:p>
    <w:p w14:paraId="046D66EB" w14:textId="7411F82B" w:rsidR="003E29DB" w:rsidRDefault="003E29DB" w:rsidP="004D1769">
      <w:pPr>
        <w:spacing w:after="0"/>
        <w:jc w:val="center"/>
        <w:rPr>
          <w:rFonts w:eastAsia="Calibri"/>
          <w:b/>
          <w:bCs/>
          <w:sz w:val="12"/>
          <w:szCs w:val="12"/>
        </w:rPr>
      </w:pPr>
    </w:p>
    <w:p w14:paraId="706A8FAA" w14:textId="43166B50" w:rsidR="003E29DB" w:rsidRDefault="003E29DB" w:rsidP="004D1769">
      <w:pPr>
        <w:spacing w:after="0"/>
        <w:jc w:val="center"/>
        <w:rPr>
          <w:rFonts w:eastAsia="Calibri"/>
          <w:b/>
          <w:bCs/>
          <w:sz w:val="12"/>
          <w:szCs w:val="12"/>
        </w:rPr>
      </w:pPr>
    </w:p>
    <w:p w14:paraId="4E1FADF5" w14:textId="4B472E67" w:rsidR="003E29DB" w:rsidRDefault="003E29DB" w:rsidP="004D1769">
      <w:pPr>
        <w:spacing w:after="0"/>
        <w:jc w:val="center"/>
        <w:rPr>
          <w:rFonts w:eastAsia="Calibri"/>
          <w:b/>
          <w:bCs/>
          <w:sz w:val="12"/>
          <w:szCs w:val="12"/>
        </w:rPr>
      </w:pPr>
    </w:p>
    <w:p w14:paraId="273711D6" w14:textId="13396EE7" w:rsidR="003E29DB" w:rsidRDefault="003E29DB" w:rsidP="004D1769">
      <w:pPr>
        <w:spacing w:after="0"/>
        <w:jc w:val="center"/>
        <w:rPr>
          <w:rFonts w:eastAsia="Calibri"/>
          <w:b/>
          <w:bCs/>
          <w:sz w:val="12"/>
          <w:szCs w:val="12"/>
        </w:rPr>
      </w:pPr>
    </w:p>
    <w:p w14:paraId="442E942D" w14:textId="00B43B91" w:rsidR="003E29DB" w:rsidRDefault="003E29DB" w:rsidP="004D1769">
      <w:pPr>
        <w:spacing w:after="0"/>
        <w:jc w:val="center"/>
        <w:rPr>
          <w:rFonts w:eastAsia="Calibri"/>
          <w:b/>
          <w:bCs/>
          <w:sz w:val="12"/>
          <w:szCs w:val="12"/>
        </w:rPr>
      </w:pPr>
    </w:p>
    <w:p w14:paraId="1D5DCC98" w14:textId="24AF1E3F" w:rsidR="003E29DB" w:rsidRDefault="003E29DB" w:rsidP="004D1769">
      <w:pPr>
        <w:spacing w:after="0"/>
        <w:jc w:val="center"/>
        <w:rPr>
          <w:rFonts w:eastAsia="Calibri"/>
          <w:b/>
          <w:bCs/>
          <w:sz w:val="12"/>
          <w:szCs w:val="12"/>
        </w:rPr>
      </w:pPr>
    </w:p>
    <w:p w14:paraId="6D281AD9" w14:textId="369ADE02" w:rsidR="003E29DB" w:rsidRDefault="003E29DB" w:rsidP="004D1769">
      <w:pPr>
        <w:spacing w:after="0"/>
        <w:jc w:val="center"/>
        <w:rPr>
          <w:rFonts w:eastAsia="Calibri"/>
          <w:b/>
          <w:bCs/>
          <w:sz w:val="12"/>
          <w:szCs w:val="12"/>
        </w:rPr>
      </w:pPr>
    </w:p>
    <w:p w14:paraId="6E43D135" w14:textId="3ABDE054" w:rsidR="003E29DB" w:rsidRDefault="003E29DB" w:rsidP="004D1769">
      <w:pPr>
        <w:spacing w:after="0"/>
        <w:jc w:val="center"/>
        <w:rPr>
          <w:rFonts w:eastAsia="Calibri"/>
          <w:b/>
          <w:bCs/>
          <w:sz w:val="12"/>
          <w:szCs w:val="12"/>
        </w:rPr>
      </w:pPr>
    </w:p>
    <w:p w14:paraId="2153DCF2" w14:textId="294FEF01" w:rsidR="003E29DB" w:rsidRDefault="003E29DB" w:rsidP="004D1769">
      <w:pPr>
        <w:spacing w:after="0"/>
        <w:jc w:val="center"/>
        <w:rPr>
          <w:rFonts w:eastAsia="Calibri"/>
          <w:b/>
          <w:bCs/>
          <w:sz w:val="12"/>
          <w:szCs w:val="12"/>
        </w:rPr>
      </w:pPr>
    </w:p>
    <w:p w14:paraId="7A90D0F4" w14:textId="20AD0772" w:rsidR="003E29DB" w:rsidRDefault="003E29DB" w:rsidP="004D1769">
      <w:pPr>
        <w:spacing w:after="0"/>
        <w:jc w:val="center"/>
        <w:rPr>
          <w:rFonts w:eastAsia="Calibri"/>
          <w:b/>
          <w:bCs/>
          <w:sz w:val="12"/>
          <w:szCs w:val="12"/>
        </w:rPr>
      </w:pPr>
    </w:p>
    <w:p w14:paraId="29035BFC" w14:textId="00EC9589" w:rsidR="003E29DB" w:rsidRDefault="003E29DB" w:rsidP="004D1769">
      <w:pPr>
        <w:spacing w:after="0"/>
        <w:jc w:val="center"/>
        <w:rPr>
          <w:rFonts w:eastAsia="Calibri"/>
          <w:b/>
          <w:bCs/>
          <w:sz w:val="12"/>
          <w:szCs w:val="12"/>
        </w:rPr>
      </w:pPr>
    </w:p>
    <w:p w14:paraId="0F316B16" w14:textId="75E5D4F3" w:rsidR="003E29DB" w:rsidRDefault="003E29DB" w:rsidP="004D1769">
      <w:pPr>
        <w:spacing w:after="0"/>
        <w:jc w:val="center"/>
        <w:rPr>
          <w:rFonts w:eastAsia="Calibri"/>
          <w:b/>
          <w:bCs/>
          <w:sz w:val="12"/>
          <w:szCs w:val="12"/>
        </w:rPr>
      </w:pPr>
    </w:p>
    <w:p w14:paraId="0D276F32" w14:textId="3CE1853D" w:rsidR="003E29DB" w:rsidRDefault="003E29DB" w:rsidP="004D1769">
      <w:pPr>
        <w:spacing w:after="0"/>
        <w:jc w:val="center"/>
        <w:rPr>
          <w:rFonts w:eastAsia="Calibri"/>
          <w:b/>
          <w:bCs/>
          <w:sz w:val="12"/>
          <w:szCs w:val="12"/>
        </w:rPr>
      </w:pPr>
    </w:p>
    <w:p w14:paraId="32C15837" w14:textId="3E6214C4" w:rsidR="003E29DB" w:rsidRDefault="003E29DB" w:rsidP="004D1769">
      <w:pPr>
        <w:spacing w:after="0"/>
        <w:jc w:val="center"/>
        <w:rPr>
          <w:rFonts w:eastAsia="Calibri"/>
          <w:b/>
          <w:bCs/>
          <w:sz w:val="12"/>
          <w:szCs w:val="12"/>
        </w:rPr>
      </w:pPr>
    </w:p>
    <w:p w14:paraId="53C3746D" w14:textId="0C564F8B" w:rsidR="003E29DB" w:rsidRDefault="003E29DB" w:rsidP="004D1769">
      <w:pPr>
        <w:spacing w:after="0"/>
        <w:jc w:val="center"/>
        <w:rPr>
          <w:rFonts w:eastAsia="Calibri"/>
          <w:b/>
          <w:bCs/>
          <w:sz w:val="12"/>
          <w:szCs w:val="12"/>
        </w:rPr>
      </w:pPr>
    </w:p>
    <w:p w14:paraId="66364815" w14:textId="4B783D7F" w:rsidR="003E29DB" w:rsidRDefault="003E29DB" w:rsidP="004D1769">
      <w:pPr>
        <w:spacing w:after="0"/>
        <w:jc w:val="center"/>
        <w:rPr>
          <w:rFonts w:eastAsia="Calibri"/>
          <w:b/>
          <w:bCs/>
          <w:sz w:val="12"/>
          <w:szCs w:val="12"/>
        </w:rPr>
      </w:pPr>
    </w:p>
    <w:p w14:paraId="5EDC123E" w14:textId="3BB4BDF3" w:rsidR="003E29DB" w:rsidRDefault="003E29DB" w:rsidP="004D1769">
      <w:pPr>
        <w:spacing w:after="0"/>
        <w:jc w:val="center"/>
        <w:rPr>
          <w:rFonts w:eastAsia="Calibri"/>
          <w:b/>
          <w:bCs/>
          <w:sz w:val="12"/>
          <w:szCs w:val="12"/>
        </w:rPr>
      </w:pPr>
    </w:p>
    <w:p w14:paraId="1FE7DC8F" w14:textId="1D052627" w:rsidR="003E29DB" w:rsidRDefault="003E29DB" w:rsidP="004D1769">
      <w:pPr>
        <w:spacing w:after="0"/>
        <w:jc w:val="center"/>
        <w:rPr>
          <w:rFonts w:eastAsia="Calibri"/>
          <w:b/>
          <w:bCs/>
          <w:sz w:val="12"/>
          <w:szCs w:val="12"/>
        </w:rPr>
      </w:pPr>
    </w:p>
    <w:p w14:paraId="69957597" w14:textId="25CD1060" w:rsidR="003E29DB" w:rsidRDefault="003E29DB" w:rsidP="004D1769">
      <w:pPr>
        <w:spacing w:after="0"/>
        <w:jc w:val="center"/>
        <w:rPr>
          <w:rFonts w:eastAsia="Calibri"/>
          <w:b/>
          <w:bCs/>
          <w:sz w:val="12"/>
          <w:szCs w:val="12"/>
        </w:rPr>
      </w:pPr>
    </w:p>
    <w:p w14:paraId="46FA09A4" w14:textId="0150BF75" w:rsidR="003E29DB" w:rsidRDefault="003E29DB" w:rsidP="004D1769">
      <w:pPr>
        <w:spacing w:after="0"/>
        <w:jc w:val="center"/>
        <w:rPr>
          <w:rFonts w:eastAsia="Calibri"/>
          <w:b/>
          <w:bCs/>
          <w:sz w:val="12"/>
          <w:szCs w:val="12"/>
        </w:rPr>
      </w:pPr>
    </w:p>
    <w:p w14:paraId="11CDAE0B" w14:textId="1A9A9ADD" w:rsidR="003E29DB" w:rsidRDefault="003E29DB" w:rsidP="004D1769">
      <w:pPr>
        <w:spacing w:after="0"/>
        <w:jc w:val="center"/>
        <w:rPr>
          <w:rFonts w:eastAsia="Calibri"/>
          <w:b/>
          <w:bCs/>
          <w:sz w:val="12"/>
          <w:szCs w:val="12"/>
        </w:rPr>
      </w:pPr>
    </w:p>
    <w:p w14:paraId="3833DE79" w14:textId="77777777" w:rsidR="003E29DB" w:rsidRDefault="003E29DB" w:rsidP="004D1769">
      <w:pPr>
        <w:spacing w:after="0"/>
        <w:jc w:val="center"/>
        <w:rPr>
          <w:rFonts w:eastAsia="Calibri"/>
          <w:b/>
          <w:bCs/>
          <w:sz w:val="12"/>
          <w:szCs w:val="12"/>
        </w:rPr>
      </w:pPr>
    </w:p>
    <w:p w14:paraId="2F22EB6F" w14:textId="69AEC881" w:rsidR="003E29DB" w:rsidRDefault="003E29DB" w:rsidP="004D1769">
      <w:pPr>
        <w:spacing w:after="0"/>
        <w:jc w:val="center"/>
        <w:rPr>
          <w:rFonts w:eastAsia="Calibri"/>
          <w:b/>
          <w:bCs/>
          <w:sz w:val="12"/>
          <w:szCs w:val="12"/>
        </w:rPr>
      </w:pPr>
    </w:p>
    <w:p w14:paraId="714EEC21" w14:textId="7BC5A412" w:rsidR="003E29DB" w:rsidRDefault="003E29DB" w:rsidP="004D1769">
      <w:pPr>
        <w:spacing w:after="0"/>
        <w:jc w:val="center"/>
        <w:rPr>
          <w:rFonts w:eastAsia="Calibri"/>
          <w:b/>
          <w:bCs/>
          <w:sz w:val="12"/>
          <w:szCs w:val="12"/>
        </w:rPr>
      </w:pPr>
    </w:p>
    <w:p w14:paraId="683450EE" w14:textId="3A11A72F" w:rsidR="003E29DB" w:rsidRDefault="003E29DB" w:rsidP="004D1769">
      <w:pPr>
        <w:spacing w:after="0"/>
        <w:jc w:val="center"/>
        <w:rPr>
          <w:rFonts w:eastAsia="Calibri"/>
          <w:b/>
          <w:bCs/>
          <w:sz w:val="12"/>
          <w:szCs w:val="12"/>
        </w:rPr>
      </w:pPr>
    </w:p>
    <w:p w14:paraId="52477F0E" w14:textId="1BE212C8" w:rsidR="003E29DB" w:rsidRDefault="003E29DB" w:rsidP="004D1769">
      <w:pPr>
        <w:spacing w:after="0"/>
        <w:jc w:val="center"/>
        <w:rPr>
          <w:rFonts w:eastAsia="Calibri"/>
          <w:b/>
          <w:bCs/>
          <w:sz w:val="12"/>
          <w:szCs w:val="12"/>
        </w:rPr>
      </w:pPr>
    </w:p>
    <w:p w14:paraId="4AF73C33" w14:textId="09CD5D8D" w:rsidR="003E29DB" w:rsidRDefault="003E29DB" w:rsidP="004D1769">
      <w:pPr>
        <w:spacing w:after="0"/>
        <w:jc w:val="center"/>
        <w:rPr>
          <w:rFonts w:eastAsia="Calibri"/>
          <w:b/>
          <w:bCs/>
          <w:sz w:val="12"/>
          <w:szCs w:val="12"/>
        </w:rPr>
      </w:pPr>
    </w:p>
    <w:p w14:paraId="268AA8B7" w14:textId="30773AB1" w:rsidR="003E29DB" w:rsidRDefault="003E29DB" w:rsidP="004D1769">
      <w:pPr>
        <w:spacing w:after="0"/>
        <w:jc w:val="center"/>
        <w:rPr>
          <w:rFonts w:eastAsia="Calibri"/>
          <w:b/>
          <w:bCs/>
          <w:sz w:val="12"/>
          <w:szCs w:val="12"/>
        </w:rPr>
      </w:pPr>
    </w:p>
    <w:p w14:paraId="69135358" w14:textId="6267A2A4" w:rsidR="003E29DB" w:rsidRDefault="003E29DB" w:rsidP="004D1769">
      <w:pPr>
        <w:spacing w:after="0"/>
        <w:jc w:val="center"/>
        <w:rPr>
          <w:rFonts w:eastAsia="Calibri"/>
          <w:b/>
          <w:bCs/>
          <w:sz w:val="12"/>
          <w:szCs w:val="12"/>
        </w:rPr>
      </w:pPr>
    </w:p>
    <w:p w14:paraId="032DBE15" w14:textId="0CE1D2F8" w:rsidR="003E29DB" w:rsidRDefault="003E29DB" w:rsidP="004D1769">
      <w:pPr>
        <w:spacing w:after="0"/>
        <w:jc w:val="center"/>
        <w:rPr>
          <w:rFonts w:eastAsia="Calibri"/>
          <w:b/>
          <w:bCs/>
          <w:sz w:val="12"/>
          <w:szCs w:val="12"/>
        </w:rPr>
      </w:pPr>
    </w:p>
    <w:p w14:paraId="4E67356F" w14:textId="6879BCC7" w:rsidR="003E29DB" w:rsidRDefault="003E29DB" w:rsidP="004D1769">
      <w:pPr>
        <w:spacing w:after="0"/>
        <w:jc w:val="center"/>
        <w:rPr>
          <w:rFonts w:eastAsia="Calibri"/>
          <w:b/>
          <w:bCs/>
          <w:sz w:val="12"/>
          <w:szCs w:val="12"/>
        </w:rPr>
      </w:pPr>
    </w:p>
    <w:p w14:paraId="214C0A91" w14:textId="7D3E2235" w:rsidR="003E29DB" w:rsidRDefault="003E29DB" w:rsidP="004D1769">
      <w:pPr>
        <w:spacing w:after="0"/>
        <w:jc w:val="center"/>
        <w:rPr>
          <w:rFonts w:eastAsia="Calibri"/>
          <w:b/>
          <w:bCs/>
          <w:sz w:val="12"/>
          <w:szCs w:val="12"/>
        </w:rPr>
      </w:pPr>
    </w:p>
    <w:p w14:paraId="53B33AAC" w14:textId="1DDEB639" w:rsidR="003E29DB" w:rsidRDefault="003E29DB" w:rsidP="004D1769">
      <w:pPr>
        <w:spacing w:after="0"/>
        <w:jc w:val="center"/>
        <w:rPr>
          <w:rFonts w:eastAsia="Calibri"/>
          <w:b/>
          <w:bCs/>
          <w:sz w:val="12"/>
          <w:szCs w:val="12"/>
        </w:rPr>
      </w:pPr>
    </w:p>
    <w:p w14:paraId="0401651A" w14:textId="4490595B" w:rsidR="003E29DB" w:rsidRDefault="003E29DB" w:rsidP="004D1769">
      <w:pPr>
        <w:spacing w:after="0"/>
        <w:jc w:val="center"/>
        <w:rPr>
          <w:rFonts w:eastAsia="Calibri"/>
          <w:b/>
          <w:bCs/>
          <w:sz w:val="12"/>
          <w:szCs w:val="12"/>
        </w:rPr>
      </w:pPr>
    </w:p>
    <w:p w14:paraId="70C0D9C3" w14:textId="420988D4" w:rsidR="003E29DB" w:rsidRDefault="003E29DB" w:rsidP="004D1769">
      <w:pPr>
        <w:spacing w:after="0"/>
        <w:jc w:val="center"/>
        <w:rPr>
          <w:rFonts w:eastAsia="Calibri"/>
          <w:b/>
          <w:bCs/>
          <w:sz w:val="12"/>
          <w:szCs w:val="12"/>
        </w:rPr>
      </w:pPr>
    </w:p>
    <w:p w14:paraId="0BAB970F" w14:textId="2C74550D" w:rsidR="003E29DB" w:rsidRDefault="003E29DB" w:rsidP="004D1769">
      <w:pPr>
        <w:spacing w:after="0"/>
        <w:jc w:val="center"/>
        <w:rPr>
          <w:rFonts w:eastAsia="Calibri"/>
          <w:b/>
          <w:bCs/>
          <w:sz w:val="12"/>
          <w:szCs w:val="12"/>
        </w:rPr>
      </w:pPr>
    </w:p>
    <w:p w14:paraId="2831F51C" w14:textId="7C660CA9" w:rsidR="003E29DB" w:rsidRDefault="003E29DB" w:rsidP="004D1769">
      <w:pPr>
        <w:spacing w:after="0"/>
        <w:jc w:val="center"/>
        <w:rPr>
          <w:rFonts w:eastAsia="Calibri"/>
          <w:b/>
          <w:bCs/>
          <w:sz w:val="12"/>
          <w:szCs w:val="12"/>
        </w:rPr>
      </w:pPr>
    </w:p>
    <w:p w14:paraId="548DD700" w14:textId="286C775A" w:rsidR="003E29DB" w:rsidRDefault="003E29DB" w:rsidP="004D1769">
      <w:pPr>
        <w:spacing w:after="0"/>
        <w:jc w:val="center"/>
        <w:rPr>
          <w:rFonts w:eastAsia="Calibri"/>
          <w:b/>
          <w:bCs/>
          <w:sz w:val="12"/>
          <w:szCs w:val="12"/>
        </w:rPr>
      </w:pPr>
    </w:p>
    <w:p w14:paraId="59F5FB7C" w14:textId="58A4248B" w:rsidR="003E29DB" w:rsidRDefault="003E29DB" w:rsidP="004D1769">
      <w:pPr>
        <w:spacing w:after="0"/>
        <w:jc w:val="center"/>
        <w:rPr>
          <w:rFonts w:eastAsia="Calibri"/>
          <w:b/>
          <w:bCs/>
          <w:sz w:val="12"/>
          <w:szCs w:val="12"/>
        </w:rPr>
      </w:pPr>
    </w:p>
    <w:p w14:paraId="14D068D2" w14:textId="5C7D03CD" w:rsidR="00C806A9" w:rsidRDefault="00C806A9" w:rsidP="00466AC9">
      <w:pPr>
        <w:spacing w:after="0"/>
        <w:rPr>
          <w:rFonts w:eastAsia="Calibri"/>
          <w:b/>
          <w:bCs/>
          <w:sz w:val="12"/>
          <w:szCs w:val="12"/>
        </w:rPr>
      </w:pPr>
    </w:p>
    <w:p w14:paraId="58BBCCF0" w14:textId="3C5A6891" w:rsidR="00C806A9" w:rsidRDefault="00C806A9" w:rsidP="00466AC9">
      <w:pPr>
        <w:spacing w:after="0"/>
        <w:rPr>
          <w:rFonts w:eastAsia="Calibri"/>
          <w:b/>
          <w:bCs/>
          <w:sz w:val="12"/>
          <w:szCs w:val="12"/>
        </w:rPr>
      </w:pPr>
      <w:r>
        <w:rPr>
          <w:noProof/>
        </w:rPr>
        <mc:AlternateContent>
          <mc:Choice Requires="wps">
            <w:drawing>
              <wp:anchor distT="0" distB="0" distL="114300" distR="114300" simplePos="0" relativeHeight="251998208" behindDoc="0" locked="0" layoutInCell="1" allowOverlap="1" wp14:anchorId="2A75D71E" wp14:editId="00797AAE">
                <wp:simplePos x="0" y="0"/>
                <wp:positionH relativeFrom="margin">
                  <wp:posOffset>465455</wp:posOffset>
                </wp:positionH>
                <wp:positionV relativeFrom="paragraph">
                  <wp:posOffset>45849</wp:posOffset>
                </wp:positionV>
                <wp:extent cx="5585460" cy="302260"/>
                <wp:effectExtent l="0" t="0" r="0" b="2540"/>
                <wp:wrapNone/>
                <wp:docPr id="54" name="Zone de texte 54"/>
                <wp:cNvGraphicFramePr/>
                <a:graphic xmlns:a="http://schemas.openxmlformats.org/drawingml/2006/main">
                  <a:graphicData uri="http://schemas.microsoft.com/office/word/2010/wordprocessingShape">
                    <wps:wsp>
                      <wps:cNvSpPr txBox="1"/>
                      <wps:spPr>
                        <a:xfrm>
                          <a:off x="0" y="0"/>
                          <a:ext cx="5585460" cy="302260"/>
                        </a:xfrm>
                        <a:prstGeom prst="rect">
                          <a:avLst/>
                        </a:prstGeom>
                        <a:noFill/>
                        <a:ln w="6350">
                          <a:noFill/>
                        </a:ln>
                      </wps:spPr>
                      <wps:txbx>
                        <w:txbxContent>
                          <w:p w14:paraId="7716784B" w14:textId="3D317659" w:rsidR="00596B73" w:rsidRPr="0048064C" w:rsidRDefault="00596B73" w:rsidP="00596B73">
                            <w:pPr>
                              <w:jc w:val="center"/>
                              <w:rPr>
                                <w:i/>
                                <w:iCs/>
                                <w:color w:val="39617F"/>
                              </w:rPr>
                            </w:pPr>
                            <w:proofErr w:type="spellStart"/>
                            <w:r w:rsidRPr="0048064C">
                              <w:rPr>
                                <w:i/>
                                <w:iCs/>
                                <w:color w:val="39617F"/>
                              </w:rPr>
                              <w:t>Arcabas</w:t>
                            </w:r>
                            <w:proofErr w:type="spellEnd"/>
                            <w:r w:rsidRPr="0048064C">
                              <w:rPr>
                                <w:i/>
                                <w:iCs/>
                                <w:color w:val="39617F"/>
                              </w:rPr>
                              <w:t>, La Pentecôte, 2005, huile sur toile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5D71E" id="Zone de texte 54" o:spid="_x0000_s1049" type="#_x0000_t202" style="position:absolute;left:0;text-align:left;margin-left:36.65pt;margin-top:3.6pt;width:439.8pt;height:23.8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" filled="f" stroked="f" strokeweight=".5pt">
                <v:textbox>
                  <w:txbxContent>
                    <w:p w14:paraId="7716784B" w14:textId="3D317659" w:rsidR="00596B73" w:rsidRPr="0048064C" w:rsidRDefault="00596B73" w:rsidP="00596B73">
                      <w:pPr>
                        <w:jc w:val="center"/>
                        <w:rPr>
                          <w:i/>
                          <w:iCs/>
                          <w:color w:val="39617F"/>
                        </w:rPr>
                      </w:pPr>
                      <w:proofErr w:type="spellStart"/>
                      <w:r w:rsidRPr="0048064C">
                        <w:rPr>
                          <w:i/>
                          <w:iCs/>
                          <w:color w:val="39617F"/>
                        </w:rPr>
                        <w:t>Arcabas</w:t>
                      </w:r>
                      <w:proofErr w:type="spellEnd"/>
                      <w:r w:rsidRPr="0048064C">
                        <w:rPr>
                          <w:i/>
                          <w:iCs/>
                          <w:color w:val="39617F"/>
                        </w:rPr>
                        <w:t>, La Pentecôte, 2005, huile sur toile</w:t>
                      </w:r>
                    </w:p>
                  </w:txbxContent>
                </v:textbox>
                <w10:wrap anchorx="margin"/>
              </v:shape>
            </w:pict>
          </mc:Fallback>
        </mc:AlternateContent>
      </w:r>
    </w:p>
    <w:p w14:paraId="41BC21BF" w14:textId="7B24583F" w:rsidR="00C806A9" w:rsidRDefault="00C806A9" w:rsidP="00466AC9">
      <w:pPr>
        <w:spacing w:after="0"/>
        <w:rPr>
          <w:rFonts w:eastAsia="Calibri"/>
          <w:b/>
          <w:bCs/>
          <w:sz w:val="12"/>
          <w:szCs w:val="12"/>
        </w:rPr>
      </w:pPr>
    </w:p>
    <w:p w14:paraId="070662E6" w14:textId="34315B23" w:rsidR="00466AC9" w:rsidRDefault="00466AC9" w:rsidP="004D1769">
      <w:pPr>
        <w:spacing w:after="0"/>
        <w:jc w:val="center"/>
        <w:rPr>
          <w:rFonts w:eastAsia="Calibri"/>
          <w:b/>
          <w:bCs/>
          <w:sz w:val="12"/>
          <w:szCs w:val="12"/>
        </w:rPr>
      </w:pPr>
    </w:p>
    <w:p w14:paraId="218014C7" w14:textId="54832770" w:rsidR="00466AC9" w:rsidRDefault="00466AC9" w:rsidP="004D1769">
      <w:pPr>
        <w:spacing w:after="0"/>
        <w:jc w:val="center"/>
        <w:rPr>
          <w:rFonts w:eastAsia="Calibri"/>
          <w:b/>
          <w:bCs/>
          <w:sz w:val="12"/>
          <w:szCs w:val="12"/>
        </w:rPr>
      </w:pPr>
    </w:p>
    <w:p w14:paraId="33DF19C8" w14:textId="77777777" w:rsidR="00466AC9" w:rsidRDefault="00466AC9" w:rsidP="004D1769">
      <w:pPr>
        <w:spacing w:after="0"/>
        <w:jc w:val="center"/>
        <w:rPr>
          <w:rFonts w:eastAsia="Calibri"/>
          <w:b/>
          <w:bCs/>
          <w:sz w:val="12"/>
          <w:szCs w:val="12"/>
        </w:rPr>
      </w:pPr>
    </w:p>
    <w:p w14:paraId="6C79994C" w14:textId="70EFEE75" w:rsidR="00466AC9" w:rsidRDefault="00466AC9" w:rsidP="004D1769">
      <w:pPr>
        <w:spacing w:after="0"/>
        <w:jc w:val="center"/>
        <w:rPr>
          <w:rFonts w:eastAsia="Calibri"/>
          <w:b/>
          <w:bCs/>
          <w:sz w:val="12"/>
          <w:szCs w:val="12"/>
        </w:rPr>
      </w:pPr>
    </w:p>
    <w:p w14:paraId="3303134B" w14:textId="7B6C3CE8" w:rsidR="0052481C" w:rsidRPr="0052481C" w:rsidRDefault="004D1769" w:rsidP="004D1769">
      <w:pPr>
        <w:spacing w:after="0"/>
        <w:jc w:val="center"/>
        <w:rPr>
          <w:rFonts w:eastAsia="Calibri"/>
          <w:b/>
          <w:bCs/>
          <w:sz w:val="12"/>
          <w:szCs w:val="12"/>
        </w:rPr>
      </w:pPr>
      <w:r>
        <w:rPr>
          <w:rFonts w:eastAsiaTheme="minorHAnsi" w:cstheme="minorBidi"/>
          <w:b/>
          <w:bCs/>
          <w:noProof/>
          <w:sz w:val="16"/>
          <w:szCs w:val="14"/>
          <w:lang w:eastAsia="en-US"/>
        </w:rPr>
        <mc:AlternateContent>
          <mc:Choice Requires="wps">
            <w:drawing>
              <wp:anchor distT="0" distB="0" distL="114300" distR="114300" simplePos="0" relativeHeight="251763712" behindDoc="1" locked="0" layoutInCell="1" allowOverlap="1" wp14:anchorId="45E54732" wp14:editId="08CB68C9">
                <wp:simplePos x="0" y="0"/>
                <wp:positionH relativeFrom="margin">
                  <wp:align>right</wp:align>
                </wp:positionH>
                <wp:positionV relativeFrom="paragraph">
                  <wp:posOffset>23198</wp:posOffset>
                </wp:positionV>
                <wp:extent cx="6457512" cy="1335405"/>
                <wp:effectExtent l="0" t="0" r="19685" b="17145"/>
                <wp:wrapNone/>
                <wp:docPr id="16" name="Rectangle 16"/>
                <wp:cNvGraphicFramePr/>
                <a:graphic xmlns:a="http://schemas.openxmlformats.org/drawingml/2006/main">
                  <a:graphicData uri="http://schemas.microsoft.com/office/word/2010/wordprocessingShape">
                    <wps:wsp>
                      <wps:cNvSpPr/>
                      <wps:spPr>
                        <a:xfrm>
                          <a:off x="0" y="0"/>
                          <a:ext cx="6457512" cy="1335405"/>
                        </a:xfrm>
                        <a:prstGeom prst="rect">
                          <a:avLst/>
                        </a:prstGeom>
                        <a:noFill/>
                        <a:ln w="19050">
                          <a:solidFill>
                            <a:srgbClr val="395E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C785C" id="Rectangle 16" o:spid="_x0000_s1026" style="position:absolute;margin-left:457.25pt;margin-top:1.85pt;width:508.45pt;height:105.15pt;z-index:-251552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" filled="f" strokecolor="#395e7f" strokeweight="1.5pt">
                <w10:wrap anchorx="margin"/>
              </v:rect>
            </w:pict>
          </mc:Fallback>
        </mc:AlternateContent>
      </w:r>
    </w:p>
    <w:p w14:paraId="68F67B49" w14:textId="58FA6CB7" w:rsidR="00EB72D4" w:rsidRPr="003512D1" w:rsidRDefault="00EB72D4" w:rsidP="004D1769">
      <w:pPr>
        <w:spacing w:after="60"/>
        <w:jc w:val="center"/>
        <w:rPr>
          <w:rFonts w:eastAsia="Calibri"/>
          <w:b/>
          <w:bCs/>
          <w:color w:val="395E7F"/>
        </w:rPr>
      </w:pPr>
      <w:r w:rsidRPr="003512D1">
        <w:rPr>
          <w:rFonts w:eastAsia="Calibri"/>
          <w:b/>
          <w:bCs/>
          <w:color w:val="395E7F"/>
        </w:rPr>
        <w:t>Gérant et Directeur de publication : Père Olivier GRAVOUILLE</w:t>
      </w:r>
    </w:p>
    <w:p w14:paraId="52E48712" w14:textId="4EB4E25E" w:rsidR="00EB72D4" w:rsidRPr="003512D1" w:rsidRDefault="00EB72D4" w:rsidP="004D1769">
      <w:pPr>
        <w:spacing w:after="60"/>
        <w:jc w:val="center"/>
        <w:rPr>
          <w:rFonts w:eastAsia="Calibri"/>
          <w:noProof/>
          <w:color w:val="395E7F"/>
          <w:szCs w:val="22"/>
        </w:rPr>
      </w:pPr>
      <w:r w:rsidRPr="003512D1">
        <w:rPr>
          <w:rFonts w:eastAsia="Calibri"/>
          <w:color w:val="395E7F"/>
          <w:szCs w:val="22"/>
        </w:rPr>
        <w:t xml:space="preserve">Comité de rédaction : </w:t>
      </w:r>
      <w:r w:rsidR="0052481C" w:rsidRPr="003512D1">
        <w:rPr>
          <w:rFonts w:eastAsia="Calibri"/>
          <w:color w:val="395E7F"/>
          <w:szCs w:val="22"/>
        </w:rPr>
        <w:t xml:space="preserve">Sandrine Beurel, Henriette d’Estampes, Marie-Ange et Rony Lobjoit, </w:t>
      </w:r>
      <w:r w:rsidR="0052481C" w:rsidRPr="003512D1">
        <w:rPr>
          <w:rFonts w:eastAsia="Calibri"/>
          <w:color w:val="395E7F"/>
          <w:szCs w:val="22"/>
        </w:rPr>
        <w:br/>
        <w:t xml:space="preserve">Jean-Gabriel Julienne, </w:t>
      </w:r>
      <w:r w:rsidRPr="003512D1">
        <w:rPr>
          <w:rFonts w:eastAsia="Calibri"/>
          <w:color w:val="395E7F"/>
          <w:szCs w:val="22"/>
        </w:rPr>
        <w:t xml:space="preserve">Lucien Maillard, </w:t>
      </w:r>
      <w:r w:rsidR="00C806A9">
        <w:rPr>
          <w:rFonts w:eastAsia="Calibri"/>
          <w:color w:val="395E7F"/>
          <w:szCs w:val="22"/>
        </w:rPr>
        <w:t>E</w:t>
      </w:r>
      <w:r w:rsidR="0028210E" w:rsidRPr="003512D1">
        <w:rPr>
          <w:rFonts w:eastAsia="Calibri"/>
          <w:color w:val="395E7F"/>
          <w:szCs w:val="22"/>
        </w:rPr>
        <w:t>ric</w:t>
      </w:r>
      <w:r w:rsidR="0052481C" w:rsidRPr="003512D1">
        <w:rPr>
          <w:rFonts w:eastAsia="Calibri"/>
          <w:color w:val="395E7F"/>
          <w:szCs w:val="22"/>
        </w:rPr>
        <w:t xml:space="preserve"> Rohr</w:t>
      </w:r>
    </w:p>
    <w:p w14:paraId="241E986E" w14:textId="2ED66FE2" w:rsidR="00EB72D4" w:rsidRPr="003512D1" w:rsidRDefault="00EB72D4" w:rsidP="004D1769">
      <w:pPr>
        <w:spacing w:after="60"/>
        <w:jc w:val="center"/>
        <w:rPr>
          <w:rFonts w:eastAsia="Calibri"/>
          <w:color w:val="395E7F"/>
          <w:szCs w:val="22"/>
        </w:rPr>
      </w:pPr>
      <w:r w:rsidRPr="003512D1">
        <w:rPr>
          <w:rFonts w:eastAsia="Calibri"/>
          <w:color w:val="395E7F"/>
          <w:szCs w:val="22"/>
        </w:rPr>
        <w:t>Maison Paroissiale de Ploubalay</w:t>
      </w:r>
      <w:r w:rsidR="00D602F3" w:rsidRPr="003512D1">
        <w:rPr>
          <w:rFonts w:eastAsia="Calibri"/>
          <w:color w:val="395E7F"/>
          <w:szCs w:val="22"/>
        </w:rPr>
        <w:t xml:space="preserve"> </w:t>
      </w:r>
      <w:r w:rsidR="00CE0ECB" w:rsidRPr="003512D1">
        <w:rPr>
          <w:rFonts w:eastAsia="Calibri"/>
          <w:color w:val="395E7F"/>
          <w:szCs w:val="22"/>
        </w:rPr>
        <w:t>–</w:t>
      </w:r>
      <w:r w:rsidRPr="003512D1">
        <w:rPr>
          <w:rFonts w:eastAsia="Calibri"/>
          <w:color w:val="395E7F"/>
          <w:szCs w:val="22"/>
        </w:rPr>
        <w:t xml:space="preserve"> 3 rue du Général de Gaulle - 22650 BEAUSSAIS SUR MER</w:t>
      </w:r>
    </w:p>
    <w:p w14:paraId="4DE28789" w14:textId="6C2AEB66" w:rsidR="0071417A" w:rsidRPr="003512D1" w:rsidRDefault="00EB72D4" w:rsidP="004D1769">
      <w:pPr>
        <w:spacing w:after="60"/>
        <w:jc w:val="center"/>
        <w:rPr>
          <w:rFonts w:eastAsia="Calibri"/>
          <w:color w:val="395E7F"/>
          <w:szCs w:val="22"/>
        </w:rPr>
      </w:pPr>
      <w:r w:rsidRPr="003512D1">
        <w:rPr>
          <w:rFonts w:eastAsia="Calibri"/>
          <w:color w:val="395E7F"/>
          <w:szCs w:val="22"/>
        </w:rPr>
        <w:t>C.P.P.A.P 1021 L 85506 – AD Paroisse de Ploubalay             C.C.P 1254-321</w:t>
      </w:r>
      <w:bookmarkStart w:id="13" w:name="_Hlk508801145"/>
      <w:bookmarkEnd w:id="13"/>
    </w:p>
    <w:p w14:paraId="5C554637" w14:textId="25622579" w:rsidR="0052481C" w:rsidRDefault="00B62954" w:rsidP="00FF7084">
      <w:pPr>
        <w:spacing w:after="0"/>
        <w:jc w:val="center"/>
        <w:rPr>
          <w:rFonts w:eastAsia="Calibri" w:cs="Arial"/>
          <w:color w:val="395E7F"/>
          <w:szCs w:val="22"/>
          <w:u w:val="single"/>
        </w:rPr>
      </w:pPr>
      <w:r w:rsidRPr="00852619">
        <w:rPr>
          <w:b/>
          <w:bCs/>
          <w:noProof/>
          <w:sz w:val="96"/>
          <w:szCs w:val="96"/>
        </w:rPr>
        <mc:AlternateContent>
          <mc:Choice Requires="wps">
            <w:drawing>
              <wp:anchor distT="0" distB="0" distL="114300" distR="114300" simplePos="0" relativeHeight="251734527" behindDoc="1" locked="0" layoutInCell="1" allowOverlap="1" wp14:anchorId="654A810E" wp14:editId="48F251C5">
                <wp:simplePos x="0" y="0"/>
                <wp:positionH relativeFrom="page">
                  <wp:posOffset>0</wp:posOffset>
                </wp:positionH>
                <wp:positionV relativeFrom="paragraph">
                  <wp:posOffset>-10043795</wp:posOffset>
                </wp:positionV>
                <wp:extent cx="7559675" cy="11049000"/>
                <wp:effectExtent l="0" t="0" r="22225" b="19050"/>
                <wp:wrapNone/>
                <wp:docPr id="14" name="Rectangle 14"/>
                <wp:cNvGraphicFramePr/>
                <a:graphic xmlns:a="http://schemas.openxmlformats.org/drawingml/2006/main">
                  <a:graphicData uri="http://schemas.microsoft.com/office/word/2010/wordprocessingShape">
                    <wps:wsp>
                      <wps:cNvSpPr/>
                      <wps:spPr>
                        <a:xfrm>
                          <a:off x="0" y="0"/>
                          <a:ext cx="7559675" cy="11049000"/>
                        </a:xfrm>
                        <a:prstGeom prst="rect">
                          <a:avLst/>
                        </a:prstGeom>
                        <a:solidFill>
                          <a:schemeClr val="accent4">
                            <a:lumMod val="20000"/>
                            <a:lumOff val="8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60285" id="Rectangle 14" o:spid="_x0000_s1026" style="position:absolute;margin-left:0;margin-top:-790.85pt;width:595.25pt;height:870pt;z-index:-2515819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" fillcolor="#fff2cc [663]" strokecolor="#d8d8d8 [2732]" strokeweight="1pt">
                <w10:wrap anchorx="page"/>
              </v:rect>
            </w:pict>
          </mc:Fallback>
        </mc:AlternateContent>
      </w:r>
      <w:r w:rsidR="00EB72D4" w:rsidRPr="003512D1">
        <w:rPr>
          <w:rFonts w:eastAsia="Calibri" w:cs="Times New Roman"/>
          <w:b/>
          <w:color w:val="395E7F"/>
          <w:szCs w:val="22"/>
        </w:rPr>
        <w:t xml:space="preserve">Courriels : </w:t>
      </w:r>
      <w:hyperlink r:id="rId40" w:history="1">
        <w:r w:rsidR="0052481C" w:rsidRPr="003512D1">
          <w:rPr>
            <w:rStyle w:val="Lienhypertexte"/>
            <w:color w:val="395E7F"/>
            <w:szCs w:val="22"/>
          </w:rPr>
          <w:t>paroisse.ploubalay@diocese22.fr</w:t>
        </w:r>
      </w:hyperlink>
      <w:r w:rsidR="00EB72D4" w:rsidRPr="003512D1">
        <w:rPr>
          <w:rFonts w:eastAsia="Calibri" w:cs="Times New Roman"/>
          <w:b/>
          <w:color w:val="395E7F"/>
          <w:szCs w:val="22"/>
        </w:rPr>
        <w:t> </w:t>
      </w:r>
      <w:r w:rsidR="0052481C" w:rsidRPr="003512D1">
        <w:rPr>
          <w:rFonts w:eastAsia="Calibri" w:cs="Times New Roman"/>
          <w:b/>
          <w:color w:val="395E7F"/>
          <w:szCs w:val="22"/>
        </w:rPr>
        <w:t xml:space="preserve"> - </w:t>
      </w:r>
      <w:r w:rsidR="00EB72D4" w:rsidRPr="003512D1">
        <w:rPr>
          <w:rFonts w:eastAsia="Calibri" w:cs="Times New Roman"/>
          <w:b/>
          <w:color w:val="395E7F"/>
          <w:szCs w:val="22"/>
        </w:rPr>
        <w:t xml:space="preserve">Site de la Paroisse : </w:t>
      </w:r>
      <w:hyperlink r:id="rId41" w:history="1">
        <w:r w:rsidR="00EB72D4" w:rsidRPr="003512D1">
          <w:rPr>
            <w:rFonts w:eastAsia="Calibri" w:cs="Arial"/>
            <w:color w:val="395E7F"/>
            <w:szCs w:val="22"/>
            <w:u w:val="single"/>
          </w:rPr>
          <w:t>www.paroissedeploubalay.fr</w:t>
        </w:r>
      </w:hyperlink>
    </w:p>
    <w:p w14:paraId="6A3C2F4C" w14:textId="3CF958B4" w:rsidR="00C9381E" w:rsidRPr="003E29DB" w:rsidRDefault="00C9381E" w:rsidP="003E29DB">
      <w:pPr>
        <w:pStyle w:val="Titre"/>
        <w:tabs>
          <w:tab w:val="clear" w:pos="10466"/>
          <w:tab w:val="right" w:pos="10204"/>
        </w:tabs>
        <w:rPr>
          <w:b w:val="0"/>
          <w:bCs w:val="0"/>
          <w:color w:val="auto"/>
          <w:sz w:val="6"/>
          <w:szCs w:val="6"/>
        </w:rPr>
      </w:pPr>
      <w:r w:rsidRPr="007237BA">
        <w:tab/>
      </w:r>
    </w:p>
    <w:sectPr w:rsidR="00C9381E" w:rsidRPr="003E29DB" w:rsidSect="0063258F">
      <w:headerReference w:type="first" r:id="rId42"/>
      <w:footerReference w:type="first" r:id="rId43"/>
      <w:pgSz w:w="11906" w:h="16838" w:code="9"/>
      <w:pgMar w:top="567" w:right="851" w:bottom="567" w:left="851" w:header="284"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A4D6C" w14:textId="77777777" w:rsidR="00223E45" w:rsidRDefault="00223E45" w:rsidP="00974D57">
      <w:r>
        <w:separator/>
      </w:r>
    </w:p>
  </w:endnote>
  <w:endnote w:type="continuationSeparator" w:id="0">
    <w:p w14:paraId="69F5BDFB" w14:textId="77777777" w:rsidR="00223E45" w:rsidRDefault="00223E45" w:rsidP="00974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2AFF" w:usb1="5000785B" w:usb2="00000000" w:usb3="00000000" w:csb0="000001FF" w:csb1="00000000"/>
  </w:font>
  <w:font w:name="Dubai Light">
    <w:panose1 w:val="020B0303030403030204"/>
    <w:charset w:val="00"/>
    <w:family w:val="swiss"/>
    <w:pitch w:val="variable"/>
    <w:sig w:usb0="80002067" w:usb1="80000000" w:usb2="00000008" w:usb3="00000000" w:csb0="00000041" w:csb1="00000000"/>
  </w:font>
  <w:font w:name="Quicksand">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ajdhani">
    <w:altName w:val="Calibri"/>
    <w:panose1 w:val="00000000000000000000"/>
    <w:charset w:val="00"/>
    <w:family w:val="swiss"/>
    <w:notTrueType/>
    <w:pitch w:val="default"/>
    <w:sig w:usb0="00000003" w:usb1="00000000" w:usb2="00000000" w:usb3="00000000" w:csb0="00000001" w:csb1="00000000"/>
  </w:font>
  <w:font w:name="Abadi Extra Light">
    <w:altName w:val="Calibr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74706" w14:textId="3D407900" w:rsidR="0036066C" w:rsidRPr="00FB0F2F" w:rsidRDefault="00D20943" w:rsidP="00FB0F2F">
    <w:pPr>
      <w:pStyle w:val="Premierpieddepage"/>
      <w:pBdr>
        <w:top w:val="none" w:sz="0" w:space="0" w:color="auto"/>
        <w:left w:val="none" w:sz="0" w:space="0" w:color="auto"/>
        <w:bottom w:val="none" w:sz="0" w:space="0" w:color="auto"/>
        <w:right w:val="none" w:sz="0" w:space="0" w:color="auto"/>
      </w:pBdr>
      <w:ind w:right="-2"/>
      <w:jc w:val="both"/>
      <w:rPr>
        <w:b/>
        <w:bCs/>
        <w:color w:val="auto"/>
        <w:sz w:val="19"/>
        <w:szCs w:val="19"/>
      </w:rPr>
    </w:pPr>
    <w:r>
      <w:rPr>
        <w:color w:val="auto"/>
        <w:sz w:val="19"/>
        <w:szCs w:val="19"/>
      </w:rPr>
      <w:fldChar w:fldCharType="begin"/>
    </w:r>
    <w:r>
      <w:rPr>
        <w:color w:val="auto"/>
        <w:sz w:val="19"/>
        <w:szCs w:val="19"/>
      </w:rPr>
      <w:instrText xml:space="preserve"> TITLE  "Paroisse de Ploubalay - Le Bon Grain - Mai 2021"  \* MERGEFORMAT </w:instrText>
    </w:r>
    <w:r>
      <w:rPr>
        <w:color w:val="auto"/>
        <w:sz w:val="19"/>
        <w:szCs w:val="19"/>
      </w:rPr>
      <w:fldChar w:fldCharType="separate"/>
    </w:r>
    <w:r w:rsidR="00957C16">
      <w:rPr>
        <w:color w:val="auto"/>
        <w:sz w:val="19"/>
        <w:szCs w:val="19"/>
      </w:rPr>
      <w:t>Paroisse de Ploubalay - Le Bon Grain - Mai 2021</w:t>
    </w:r>
    <w:r>
      <w:rPr>
        <w:color w:val="auto"/>
        <w:sz w:val="19"/>
        <w:szCs w:val="1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5FDCE" w14:textId="4E836578" w:rsidR="0036066C" w:rsidRPr="00FB0F2F" w:rsidRDefault="00D20943" w:rsidP="00FB0F2F">
    <w:pPr>
      <w:pStyle w:val="Premierpieddepage"/>
      <w:pBdr>
        <w:top w:val="none" w:sz="0" w:space="0" w:color="auto"/>
        <w:left w:val="none" w:sz="0" w:space="0" w:color="auto"/>
        <w:bottom w:val="none" w:sz="0" w:space="0" w:color="auto"/>
        <w:right w:val="none" w:sz="0" w:space="0" w:color="auto"/>
      </w:pBdr>
      <w:ind w:right="-2"/>
      <w:jc w:val="right"/>
      <w:rPr>
        <w:b/>
        <w:bCs/>
        <w:color w:val="auto"/>
        <w:sz w:val="19"/>
        <w:szCs w:val="19"/>
      </w:rPr>
    </w:pPr>
    <w:r>
      <w:rPr>
        <w:color w:val="auto"/>
        <w:sz w:val="19"/>
        <w:szCs w:val="19"/>
      </w:rPr>
      <w:fldChar w:fldCharType="begin"/>
    </w:r>
    <w:r>
      <w:rPr>
        <w:color w:val="auto"/>
        <w:sz w:val="19"/>
        <w:szCs w:val="19"/>
      </w:rPr>
      <w:instrText xml:space="preserve"> TITLE  "Paroisse de Ploubalay - Le Bon Grain - Mai 2021"  \* MERGEFORMAT </w:instrText>
    </w:r>
    <w:r>
      <w:rPr>
        <w:color w:val="auto"/>
        <w:sz w:val="19"/>
        <w:szCs w:val="19"/>
      </w:rPr>
      <w:fldChar w:fldCharType="separate"/>
    </w:r>
    <w:r w:rsidR="00957C16">
      <w:rPr>
        <w:color w:val="auto"/>
        <w:sz w:val="19"/>
        <w:szCs w:val="19"/>
      </w:rPr>
      <w:t>Paroisse de Ploubalay - Le Bon Grain - Mai 2021</w:t>
    </w:r>
    <w:r>
      <w:rPr>
        <w:color w:val="auto"/>
        <w:sz w:val="19"/>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74034" w14:textId="09B88483" w:rsidR="0036066C" w:rsidRPr="00E1183A" w:rsidRDefault="0036066C" w:rsidP="00E1183A">
    <w:pPr>
      <w:pStyle w:val="Premierpieddepage"/>
      <w:ind w:left="-284" w:right="-286"/>
      <w:rPr>
        <w:b/>
        <w:bCs/>
        <w:color w:val="auto"/>
        <w:sz w:val="19"/>
        <w:szCs w:val="19"/>
      </w:rPr>
    </w:pPr>
    <w:r w:rsidRPr="00E1183A">
      <w:rPr>
        <w:color w:val="auto"/>
        <w:sz w:val="19"/>
        <w:szCs w:val="19"/>
      </w:rPr>
      <w:t xml:space="preserve">Parution mensuelle - Prix de l’abonnement annuel : 16 € - le numéro 2 €    </w:t>
    </w:r>
    <w:proofErr w:type="gramStart"/>
    <w:r w:rsidR="00FC59BF">
      <w:rPr>
        <w:b/>
        <w:bCs/>
        <w:color w:val="auto"/>
        <w:sz w:val="19"/>
        <w:szCs w:val="19"/>
      </w:rPr>
      <w:t>Mai</w:t>
    </w:r>
    <w:proofErr w:type="gramEnd"/>
    <w:r w:rsidRPr="00E1183A">
      <w:rPr>
        <w:b/>
        <w:bCs/>
        <w:color w:val="auto"/>
        <w:sz w:val="19"/>
        <w:szCs w:val="19"/>
      </w:rPr>
      <w:t xml:space="preserve"> 2021 - N° 0</w:t>
    </w:r>
    <w:r w:rsidR="00FC59BF">
      <w:rPr>
        <w:b/>
        <w:bCs/>
        <w:color w:val="auto"/>
        <w:sz w:val="19"/>
        <w:szCs w:val="19"/>
      </w:rPr>
      <w:t>5</w:t>
    </w:r>
    <w:r w:rsidRPr="00E1183A">
      <w:rPr>
        <w:color w:val="auto"/>
        <w:sz w:val="19"/>
        <w:szCs w:val="19"/>
      </w:rPr>
      <w:t xml:space="preserve">   </w:t>
    </w:r>
    <w:r w:rsidRPr="00E1183A">
      <w:rPr>
        <w:b/>
        <w:bCs/>
        <w:color w:val="auto"/>
        <w:sz w:val="19"/>
        <w:szCs w:val="19"/>
      </w:rPr>
      <w:t>Déposé le 2</w:t>
    </w:r>
    <w:r w:rsidR="00FC59BF">
      <w:rPr>
        <w:b/>
        <w:bCs/>
        <w:color w:val="auto"/>
        <w:sz w:val="19"/>
        <w:szCs w:val="19"/>
      </w:rPr>
      <w:t>8</w:t>
    </w:r>
    <w:r w:rsidRPr="00E1183A">
      <w:rPr>
        <w:b/>
        <w:bCs/>
        <w:color w:val="auto"/>
        <w:sz w:val="19"/>
        <w:szCs w:val="19"/>
      </w:rPr>
      <w:t>/</w:t>
    </w:r>
    <w:r>
      <w:rPr>
        <w:b/>
        <w:bCs/>
        <w:color w:val="auto"/>
        <w:sz w:val="19"/>
        <w:szCs w:val="19"/>
      </w:rPr>
      <w:t>0</w:t>
    </w:r>
    <w:r w:rsidR="00FC59BF">
      <w:rPr>
        <w:b/>
        <w:bCs/>
        <w:color w:val="auto"/>
        <w:sz w:val="19"/>
        <w:szCs w:val="19"/>
      </w:rPr>
      <w:t>4</w:t>
    </w:r>
    <w:r w:rsidRPr="00E1183A">
      <w:rPr>
        <w:b/>
        <w:bCs/>
        <w:color w:val="auto"/>
        <w:sz w:val="19"/>
        <w:szCs w:val="19"/>
      </w:rPr>
      <w:t>/202</w:t>
    </w:r>
    <w:r>
      <w:rPr>
        <w:b/>
        <w:bCs/>
        <w:color w:val="auto"/>
        <w:sz w:val="19"/>
        <w:szCs w:val="19"/>
      </w:rPr>
      <w:t>1</w:t>
    </w:r>
    <w:r w:rsidRPr="00E1183A">
      <w:rPr>
        <w:b/>
        <w:bCs/>
        <w:color w:val="auto"/>
        <w:sz w:val="19"/>
        <w:szCs w:val="19"/>
      </w:rPr>
      <w:t xml:space="preserve"> à distribuer avant le </w:t>
    </w:r>
    <w:r w:rsidR="00FC59BF">
      <w:rPr>
        <w:b/>
        <w:bCs/>
        <w:color w:val="auto"/>
        <w:sz w:val="19"/>
        <w:szCs w:val="19"/>
      </w:rPr>
      <w:t>0</w:t>
    </w:r>
    <w:r w:rsidR="009479BD">
      <w:rPr>
        <w:b/>
        <w:bCs/>
        <w:color w:val="auto"/>
        <w:sz w:val="19"/>
        <w:szCs w:val="19"/>
      </w:rPr>
      <w:t>4</w:t>
    </w:r>
    <w:r w:rsidRPr="00E1183A">
      <w:rPr>
        <w:b/>
        <w:bCs/>
        <w:color w:val="auto"/>
        <w:sz w:val="19"/>
        <w:szCs w:val="19"/>
      </w:rPr>
      <w:t>/</w:t>
    </w:r>
    <w:r>
      <w:rPr>
        <w:b/>
        <w:bCs/>
        <w:color w:val="auto"/>
        <w:sz w:val="19"/>
        <w:szCs w:val="19"/>
      </w:rPr>
      <w:t>0</w:t>
    </w:r>
    <w:r w:rsidR="004131F7">
      <w:rPr>
        <w:b/>
        <w:bCs/>
        <w:color w:val="auto"/>
        <w:sz w:val="19"/>
        <w:szCs w:val="19"/>
      </w:rPr>
      <w:t>5</w:t>
    </w:r>
    <w:r w:rsidRPr="00E1183A">
      <w:rPr>
        <w:b/>
        <w:bCs/>
        <w:color w:val="auto"/>
        <w:sz w:val="19"/>
        <w:szCs w:val="19"/>
      </w:rPr>
      <w:t>/202</w:t>
    </w:r>
    <w:r>
      <w:rPr>
        <w:b/>
        <w:bCs/>
        <w:color w:val="auto"/>
        <w:sz w:val="19"/>
        <w:szCs w:val="19"/>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BD9B9" w14:textId="090C349F" w:rsidR="0036066C" w:rsidRPr="00E1183A" w:rsidRDefault="00D20943" w:rsidP="00E1183A">
    <w:pPr>
      <w:pStyle w:val="Premierpieddepage"/>
      <w:pBdr>
        <w:top w:val="none" w:sz="0" w:space="0" w:color="auto"/>
        <w:left w:val="none" w:sz="0" w:space="0" w:color="auto"/>
        <w:bottom w:val="none" w:sz="0" w:space="0" w:color="auto"/>
        <w:right w:val="none" w:sz="0" w:space="0" w:color="auto"/>
      </w:pBdr>
      <w:ind w:right="-2"/>
      <w:jc w:val="both"/>
      <w:rPr>
        <w:b/>
        <w:bCs/>
        <w:color w:val="auto"/>
        <w:sz w:val="19"/>
        <w:szCs w:val="19"/>
      </w:rPr>
    </w:pPr>
    <w:r>
      <w:rPr>
        <w:color w:val="auto"/>
        <w:sz w:val="19"/>
        <w:szCs w:val="19"/>
      </w:rPr>
      <w:fldChar w:fldCharType="begin"/>
    </w:r>
    <w:r>
      <w:rPr>
        <w:color w:val="auto"/>
        <w:sz w:val="19"/>
        <w:szCs w:val="19"/>
      </w:rPr>
      <w:instrText xml:space="preserve"> TITLE  "Paroisse de Ploubalay - Le Bon Grain - Mai 2021"  \* MERGEFORMAT </w:instrText>
    </w:r>
    <w:r>
      <w:rPr>
        <w:color w:val="auto"/>
        <w:sz w:val="19"/>
        <w:szCs w:val="19"/>
      </w:rPr>
      <w:fldChar w:fldCharType="separate"/>
    </w:r>
    <w:r w:rsidR="00957C16">
      <w:rPr>
        <w:color w:val="auto"/>
        <w:sz w:val="19"/>
        <w:szCs w:val="19"/>
      </w:rPr>
      <w:t>Paroisse de Ploubalay - Le Bon Grain - Mai 2021</w:t>
    </w:r>
    <w:r>
      <w:rPr>
        <w:color w:val="auto"/>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A5A25" w14:textId="77777777" w:rsidR="00223E45" w:rsidRDefault="00223E45" w:rsidP="00974D57">
      <w:r>
        <w:separator/>
      </w:r>
    </w:p>
  </w:footnote>
  <w:footnote w:type="continuationSeparator" w:id="0">
    <w:p w14:paraId="77E50B76" w14:textId="77777777" w:rsidR="00223E45" w:rsidRDefault="00223E45" w:rsidP="00974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78C62" w14:textId="0BB0DDAD" w:rsidR="0036066C" w:rsidRPr="00EA3D84" w:rsidRDefault="0036066C" w:rsidP="00EA3D8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F620E8"/>
    <w:multiLevelType w:val="hybridMultilevel"/>
    <w:tmpl w:val="1A84834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35B63780"/>
    <w:multiLevelType w:val="hybridMultilevel"/>
    <w:tmpl w:val="CFB4A4C8"/>
    <w:lvl w:ilvl="0" w:tplc="AF8AD724">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8354D57"/>
    <w:multiLevelType w:val="hybridMultilevel"/>
    <w:tmpl w:val="7AA227E6"/>
    <w:lvl w:ilvl="0" w:tplc="AF8AD724">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1803FF3"/>
    <w:multiLevelType w:val="multilevel"/>
    <w:tmpl w:val="312CEA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68B70991"/>
    <w:multiLevelType w:val="hybridMultilevel"/>
    <w:tmpl w:val="5330C4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ECC1DC8"/>
    <w:multiLevelType w:val="hybridMultilevel"/>
    <w:tmpl w:val="870099F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2"/>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displayBackgroundShape/>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E32"/>
    <w:rsid w:val="00000558"/>
    <w:rsid w:val="0000117D"/>
    <w:rsid w:val="00001D99"/>
    <w:rsid w:val="00005437"/>
    <w:rsid w:val="00006598"/>
    <w:rsid w:val="00012E35"/>
    <w:rsid w:val="00017B4A"/>
    <w:rsid w:val="00020D2C"/>
    <w:rsid w:val="0002501F"/>
    <w:rsid w:val="000302F2"/>
    <w:rsid w:val="000305E6"/>
    <w:rsid w:val="00035F13"/>
    <w:rsid w:val="0004500D"/>
    <w:rsid w:val="000543C2"/>
    <w:rsid w:val="000545F0"/>
    <w:rsid w:val="00062AA7"/>
    <w:rsid w:val="00063442"/>
    <w:rsid w:val="0006453F"/>
    <w:rsid w:val="00070546"/>
    <w:rsid w:val="00074E0D"/>
    <w:rsid w:val="0008328F"/>
    <w:rsid w:val="00090402"/>
    <w:rsid w:val="0009314D"/>
    <w:rsid w:val="00094C7B"/>
    <w:rsid w:val="000970D9"/>
    <w:rsid w:val="00097787"/>
    <w:rsid w:val="000A4605"/>
    <w:rsid w:val="000A7B40"/>
    <w:rsid w:val="000B0A56"/>
    <w:rsid w:val="000B10ED"/>
    <w:rsid w:val="000B2586"/>
    <w:rsid w:val="000B5C6C"/>
    <w:rsid w:val="000C0D3C"/>
    <w:rsid w:val="000C1C94"/>
    <w:rsid w:val="000C59AC"/>
    <w:rsid w:val="000C5C1B"/>
    <w:rsid w:val="000C6F5E"/>
    <w:rsid w:val="000D1270"/>
    <w:rsid w:val="000D1992"/>
    <w:rsid w:val="000D2A6C"/>
    <w:rsid w:val="000D2D64"/>
    <w:rsid w:val="000D6195"/>
    <w:rsid w:val="000E1D03"/>
    <w:rsid w:val="000E284F"/>
    <w:rsid w:val="000E2D6D"/>
    <w:rsid w:val="000E53F6"/>
    <w:rsid w:val="000F06AD"/>
    <w:rsid w:val="000F135F"/>
    <w:rsid w:val="00103306"/>
    <w:rsid w:val="00103E74"/>
    <w:rsid w:val="0010432C"/>
    <w:rsid w:val="0010788D"/>
    <w:rsid w:val="00110705"/>
    <w:rsid w:val="0012714F"/>
    <w:rsid w:val="001278C6"/>
    <w:rsid w:val="00134D3E"/>
    <w:rsid w:val="00141752"/>
    <w:rsid w:val="00142730"/>
    <w:rsid w:val="00142D75"/>
    <w:rsid w:val="0014305E"/>
    <w:rsid w:val="001527EE"/>
    <w:rsid w:val="00154D4D"/>
    <w:rsid w:val="001567E3"/>
    <w:rsid w:val="0015754C"/>
    <w:rsid w:val="00157608"/>
    <w:rsid w:val="00157B8F"/>
    <w:rsid w:val="00161B99"/>
    <w:rsid w:val="00162C18"/>
    <w:rsid w:val="00163EA6"/>
    <w:rsid w:val="00166C94"/>
    <w:rsid w:val="00172F53"/>
    <w:rsid w:val="001730FF"/>
    <w:rsid w:val="00182252"/>
    <w:rsid w:val="001944AD"/>
    <w:rsid w:val="00195319"/>
    <w:rsid w:val="00196D94"/>
    <w:rsid w:val="001A08EF"/>
    <w:rsid w:val="001A0F1E"/>
    <w:rsid w:val="001A2A38"/>
    <w:rsid w:val="001A56D9"/>
    <w:rsid w:val="001B0831"/>
    <w:rsid w:val="001B1A40"/>
    <w:rsid w:val="001B2589"/>
    <w:rsid w:val="001B3E57"/>
    <w:rsid w:val="001B3E8D"/>
    <w:rsid w:val="001B5536"/>
    <w:rsid w:val="001C472E"/>
    <w:rsid w:val="001C5D95"/>
    <w:rsid w:val="001D2C83"/>
    <w:rsid w:val="001D39B7"/>
    <w:rsid w:val="001D5676"/>
    <w:rsid w:val="001E42B6"/>
    <w:rsid w:val="001E71D6"/>
    <w:rsid w:val="001F5169"/>
    <w:rsid w:val="001F6F60"/>
    <w:rsid w:val="001F7AC3"/>
    <w:rsid w:val="002002D4"/>
    <w:rsid w:val="00201586"/>
    <w:rsid w:val="00204AD5"/>
    <w:rsid w:val="00210B84"/>
    <w:rsid w:val="0021589A"/>
    <w:rsid w:val="00220E73"/>
    <w:rsid w:val="00221170"/>
    <w:rsid w:val="00222FEC"/>
    <w:rsid w:val="00223BCE"/>
    <w:rsid w:val="00223E45"/>
    <w:rsid w:val="002243A9"/>
    <w:rsid w:val="002338AF"/>
    <w:rsid w:val="00234282"/>
    <w:rsid w:val="00237E5B"/>
    <w:rsid w:val="0024177B"/>
    <w:rsid w:val="00241DFE"/>
    <w:rsid w:val="00246676"/>
    <w:rsid w:val="00247639"/>
    <w:rsid w:val="00247CE1"/>
    <w:rsid w:val="00252F75"/>
    <w:rsid w:val="002551E8"/>
    <w:rsid w:val="00261C39"/>
    <w:rsid w:val="0026220F"/>
    <w:rsid w:val="00274634"/>
    <w:rsid w:val="00274A98"/>
    <w:rsid w:val="00274EA4"/>
    <w:rsid w:val="00276DED"/>
    <w:rsid w:val="0028210E"/>
    <w:rsid w:val="00284AC9"/>
    <w:rsid w:val="002929BB"/>
    <w:rsid w:val="002952EF"/>
    <w:rsid w:val="00297AF2"/>
    <w:rsid w:val="002A042E"/>
    <w:rsid w:val="002A1255"/>
    <w:rsid w:val="002A4DE0"/>
    <w:rsid w:val="002A5E97"/>
    <w:rsid w:val="002A617E"/>
    <w:rsid w:val="002A684D"/>
    <w:rsid w:val="002A686F"/>
    <w:rsid w:val="002A6F99"/>
    <w:rsid w:val="002B2EE1"/>
    <w:rsid w:val="002B35F1"/>
    <w:rsid w:val="002B5856"/>
    <w:rsid w:val="002B6EDF"/>
    <w:rsid w:val="002B7409"/>
    <w:rsid w:val="002B7EB0"/>
    <w:rsid w:val="002C7939"/>
    <w:rsid w:val="002D0DC5"/>
    <w:rsid w:val="002D2966"/>
    <w:rsid w:val="002D556B"/>
    <w:rsid w:val="002D5C90"/>
    <w:rsid w:val="002D6CC1"/>
    <w:rsid w:val="002D6F5D"/>
    <w:rsid w:val="002E1B8D"/>
    <w:rsid w:val="002E3B46"/>
    <w:rsid w:val="002E566E"/>
    <w:rsid w:val="002F206A"/>
    <w:rsid w:val="002F2F12"/>
    <w:rsid w:val="002F2F1E"/>
    <w:rsid w:val="002F3BAF"/>
    <w:rsid w:val="002F4CED"/>
    <w:rsid w:val="0030097E"/>
    <w:rsid w:val="00302EDE"/>
    <w:rsid w:val="00305645"/>
    <w:rsid w:val="00306629"/>
    <w:rsid w:val="00316371"/>
    <w:rsid w:val="003172C0"/>
    <w:rsid w:val="00322ACE"/>
    <w:rsid w:val="00345048"/>
    <w:rsid w:val="003501E9"/>
    <w:rsid w:val="003512D1"/>
    <w:rsid w:val="00352CF4"/>
    <w:rsid w:val="003542FF"/>
    <w:rsid w:val="0036066C"/>
    <w:rsid w:val="00371A19"/>
    <w:rsid w:val="003757B3"/>
    <w:rsid w:val="00380EB4"/>
    <w:rsid w:val="003878C2"/>
    <w:rsid w:val="003917E9"/>
    <w:rsid w:val="0039504A"/>
    <w:rsid w:val="003A015F"/>
    <w:rsid w:val="003A20DE"/>
    <w:rsid w:val="003A26A9"/>
    <w:rsid w:val="003A5E38"/>
    <w:rsid w:val="003B6157"/>
    <w:rsid w:val="003B6EB1"/>
    <w:rsid w:val="003B79D3"/>
    <w:rsid w:val="003C09BF"/>
    <w:rsid w:val="003C2144"/>
    <w:rsid w:val="003D1B67"/>
    <w:rsid w:val="003D1F9A"/>
    <w:rsid w:val="003D3E0A"/>
    <w:rsid w:val="003D5790"/>
    <w:rsid w:val="003D6B8C"/>
    <w:rsid w:val="003D7027"/>
    <w:rsid w:val="003E29DB"/>
    <w:rsid w:val="003E46B7"/>
    <w:rsid w:val="003E4CED"/>
    <w:rsid w:val="003E5541"/>
    <w:rsid w:val="003F3154"/>
    <w:rsid w:val="003F474B"/>
    <w:rsid w:val="003F4EFF"/>
    <w:rsid w:val="003F50B4"/>
    <w:rsid w:val="004033DC"/>
    <w:rsid w:val="0040352F"/>
    <w:rsid w:val="00406B3A"/>
    <w:rsid w:val="00412153"/>
    <w:rsid w:val="00412AB6"/>
    <w:rsid w:val="004131F7"/>
    <w:rsid w:val="00414E7A"/>
    <w:rsid w:val="00425F8D"/>
    <w:rsid w:val="004317F5"/>
    <w:rsid w:val="00432BD2"/>
    <w:rsid w:val="00440A1F"/>
    <w:rsid w:val="004415FF"/>
    <w:rsid w:val="00442913"/>
    <w:rsid w:val="004460AA"/>
    <w:rsid w:val="00446A9B"/>
    <w:rsid w:val="00447782"/>
    <w:rsid w:val="00447C9B"/>
    <w:rsid w:val="00465FCD"/>
    <w:rsid w:val="00466AC9"/>
    <w:rsid w:val="004717A7"/>
    <w:rsid w:val="00474328"/>
    <w:rsid w:val="0048064C"/>
    <w:rsid w:val="00482120"/>
    <w:rsid w:val="00483164"/>
    <w:rsid w:val="00483E4E"/>
    <w:rsid w:val="0048504A"/>
    <w:rsid w:val="00492D82"/>
    <w:rsid w:val="004A2855"/>
    <w:rsid w:val="004B01F6"/>
    <w:rsid w:val="004B0E0D"/>
    <w:rsid w:val="004C32F5"/>
    <w:rsid w:val="004D1769"/>
    <w:rsid w:val="004D3FB3"/>
    <w:rsid w:val="004D601E"/>
    <w:rsid w:val="004E20D3"/>
    <w:rsid w:val="004E36A6"/>
    <w:rsid w:val="004F0085"/>
    <w:rsid w:val="004F07E6"/>
    <w:rsid w:val="004F0C84"/>
    <w:rsid w:val="004F1853"/>
    <w:rsid w:val="004F37F9"/>
    <w:rsid w:val="004F3A2D"/>
    <w:rsid w:val="004F4841"/>
    <w:rsid w:val="004F7B27"/>
    <w:rsid w:val="00500419"/>
    <w:rsid w:val="00500969"/>
    <w:rsid w:val="00501A88"/>
    <w:rsid w:val="00503A9E"/>
    <w:rsid w:val="005053DE"/>
    <w:rsid w:val="00506807"/>
    <w:rsid w:val="00511026"/>
    <w:rsid w:val="00512013"/>
    <w:rsid w:val="00512E2F"/>
    <w:rsid w:val="00513C8F"/>
    <w:rsid w:val="0051418F"/>
    <w:rsid w:val="00515367"/>
    <w:rsid w:val="005154D1"/>
    <w:rsid w:val="00516AD7"/>
    <w:rsid w:val="005208D4"/>
    <w:rsid w:val="00520DFC"/>
    <w:rsid w:val="0052481C"/>
    <w:rsid w:val="00524ED7"/>
    <w:rsid w:val="00527A61"/>
    <w:rsid w:val="00531117"/>
    <w:rsid w:val="00531591"/>
    <w:rsid w:val="005377A8"/>
    <w:rsid w:val="00541ABB"/>
    <w:rsid w:val="00542B48"/>
    <w:rsid w:val="005446C1"/>
    <w:rsid w:val="005451A2"/>
    <w:rsid w:val="00551F1B"/>
    <w:rsid w:val="00552ED1"/>
    <w:rsid w:val="005556BD"/>
    <w:rsid w:val="005566AD"/>
    <w:rsid w:val="005617DB"/>
    <w:rsid w:val="00562FB6"/>
    <w:rsid w:val="005653E9"/>
    <w:rsid w:val="005749C0"/>
    <w:rsid w:val="00580D85"/>
    <w:rsid w:val="00581C84"/>
    <w:rsid w:val="00583214"/>
    <w:rsid w:val="00586336"/>
    <w:rsid w:val="005941DF"/>
    <w:rsid w:val="00596A9B"/>
    <w:rsid w:val="00596B73"/>
    <w:rsid w:val="005A6912"/>
    <w:rsid w:val="005A6A22"/>
    <w:rsid w:val="005B49DF"/>
    <w:rsid w:val="005B565E"/>
    <w:rsid w:val="005B79DF"/>
    <w:rsid w:val="005C399B"/>
    <w:rsid w:val="005C5533"/>
    <w:rsid w:val="005D5956"/>
    <w:rsid w:val="005D7981"/>
    <w:rsid w:val="005E15A8"/>
    <w:rsid w:val="005E47DD"/>
    <w:rsid w:val="005E5B5A"/>
    <w:rsid w:val="005E78C5"/>
    <w:rsid w:val="005F161B"/>
    <w:rsid w:val="005F19D5"/>
    <w:rsid w:val="005F3299"/>
    <w:rsid w:val="005F5B4E"/>
    <w:rsid w:val="005F5C87"/>
    <w:rsid w:val="005F65B8"/>
    <w:rsid w:val="00602945"/>
    <w:rsid w:val="006038B6"/>
    <w:rsid w:val="00604750"/>
    <w:rsid w:val="006118A9"/>
    <w:rsid w:val="0061227D"/>
    <w:rsid w:val="0061297A"/>
    <w:rsid w:val="00615232"/>
    <w:rsid w:val="006160AB"/>
    <w:rsid w:val="006168FF"/>
    <w:rsid w:val="00625A78"/>
    <w:rsid w:val="0062682B"/>
    <w:rsid w:val="0063258F"/>
    <w:rsid w:val="00635778"/>
    <w:rsid w:val="00637C72"/>
    <w:rsid w:val="00643DF6"/>
    <w:rsid w:val="006448C7"/>
    <w:rsid w:val="0064528F"/>
    <w:rsid w:val="00650275"/>
    <w:rsid w:val="00654635"/>
    <w:rsid w:val="006571D7"/>
    <w:rsid w:val="006612A2"/>
    <w:rsid w:val="00661F99"/>
    <w:rsid w:val="00662515"/>
    <w:rsid w:val="00663CB4"/>
    <w:rsid w:val="006675AB"/>
    <w:rsid w:val="006700E3"/>
    <w:rsid w:val="00671266"/>
    <w:rsid w:val="00672204"/>
    <w:rsid w:val="006926B3"/>
    <w:rsid w:val="00692DEB"/>
    <w:rsid w:val="00696373"/>
    <w:rsid w:val="006A025E"/>
    <w:rsid w:val="006A035C"/>
    <w:rsid w:val="006A3287"/>
    <w:rsid w:val="006A3AA6"/>
    <w:rsid w:val="006A3DD8"/>
    <w:rsid w:val="006B109B"/>
    <w:rsid w:val="006B42EC"/>
    <w:rsid w:val="006C11FE"/>
    <w:rsid w:val="006C62F0"/>
    <w:rsid w:val="006C6B92"/>
    <w:rsid w:val="006D0220"/>
    <w:rsid w:val="006D05C1"/>
    <w:rsid w:val="006D126F"/>
    <w:rsid w:val="006D3A2C"/>
    <w:rsid w:val="006D58A2"/>
    <w:rsid w:val="006D76FD"/>
    <w:rsid w:val="006D793F"/>
    <w:rsid w:val="006E60F3"/>
    <w:rsid w:val="006E6B87"/>
    <w:rsid w:val="00702021"/>
    <w:rsid w:val="0070278D"/>
    <w:rsid w:val="00702E76"/>
    <w:rsid w:val="0071096A"/>
    <w:rsid w:val="00711501"/>
    <w:rsid w:val="0071417A"/>
    <w:rsid w:val="00715C22"/>
    <w:rsid w:val="0071663E"/>
    <w:rsid w:val="00720DB7"/>
    <w:rsid w:val="007226CF"/>
    <w:rsid w:val="007237BA"/>
    <w:rsid w:val="007240CA"/>
    <w:rsid w:val="00724353"/>
    <w:rsid w:val="00734987"/>
    <w:rsid w:val="00735BBB"/>
    <w:rsid w:val="0073707E"/>
    <w:rsid w:val="00737697"/>
    <w:rsid w:val="00741067"/>
    <w:rsid w:val="00745ECA"/>
    <w:rsid w:val="0074616F"/>
    <w:rsid w:val="007472CF"/>
    <w:rsid w:val="00750B78"/>
    <w:rsid w:val="00751B0B"/>
    <w:rsid w:val="00751C1A"/>
    <w:rsid w:val="00757CA6"/>
    <w:rsid w:val="007617DE"/>
    <w:rsid w:val="00765113"/>
    <w:rsid w:val="0077202E"/>
    <w:rsid w:val="00774A65"/>
    <w:rsid w:val="007802AD"/>
    <w:rsid w:val="007940AA"/>
    <w:rsid w:val="00795E6B"/>
    <w:rsid w:val="007962C9"/>
    <w:rsid w:val="00797149"/>
    <w:rsid w:val="007A2565"/>
    <w:rsid w:val="007A34CF"/>
    <w:rsid w:val="007B0A48"/>
    <w:rsid w:val="007B2315"/>
    <w:rsid w:val="007B6E14"/>
    <w:rsid w:val="007C0EA0"/>
    <w:rsid w:val="007C77D3"/>
    <w:rsid w:val="007C7CEB"/>
    <w:rsid w:val="007D05D8"/>
    <w:rsid w:val="007D7AA7"/>
    <w:rsid w:val="007E310D"/>
    <w:rsid w:val="007E3CCD"/>
    <w:rsid w:val="007E67E4"/>
    <w:rsid w:val="007E7C9E"/>
    <w:rsid w:val="007F07A8"/>
    <w:rsid w:val="007F10F2"/>
    <w:rsid w:val="007F5A2A"/>
    <w:rsid w:val="007F7849"/>
    <w:rsid w:val="00800231"/>
    <w:rsid w:val="00807C8B"/>
    <w:rsid w:val="00810492"/>
    <w:rsid w:val="00824F24"/>
    <w:rsid w:val="00825E7B"/>
    <w:rsid w:val="008270C8"/>
    <w:rsid w:val="008324C5"/>
    <w:rsid w:val="008363A6"/>
    <w:rsid w:val="00837352"/>
    <w:rsid w:val="00841427"/>
    <w:rsid w:val="00845180"/>
    <w:rsid w:val="00852619"/>
    <w:rsid w:val="008577BD"/>
    <w:rsid w:val="00857D1F"/>
    <w:rsid w:val="008608C2"/>
    <w:rsid w:val="008636D9"/>
    <w:rsid w:val="00874F58"/>
    <w:rsid w:val="008751E3"/>
    <w:rsid w:val="00886199"/>
    <w:rsid w:val="008863AC"/>
    <w:rsid w:val="00897EF0"/>
    <w:rsid w:val="008A2BE8"/>
    <w:rsid w:val="008A6A30"/>
    <w:rsid w:val="008B22D9"/>
    <w:rsid w:val="008B3F16"/>
    <w:rsid w:val="008B5338"/>
    <w:rsid w:val="008B68A2"/>
    <w:rsid w:val="008D0688"/>
    <w:rsid w:val="008D0A2C"/>
    <w:rsid w:val="008D742D"/>
    <w:rsid w:val="008E4C6D"/>
    <w:rsid w:val="008E4FCE"/>
    <w:rsid w:val="008E68B3"/>
    <w:rsid w:val="008F16F7"/>
    <w:rsid w:val="0090147A"/>
    <w:rsid w:val="00906801"/>
    <w:rsid w:val="009179CD"/>
    <w:rsid w:val="0092709A"/>
    <w:rsid w:val="0092738A"/>
    <w:rsid w:val="00931EA9"/>
    <w:rsid w:val="00935319"/>
    <w:rsid w:val="00940699"/>
    <w:rsid w:val="009440DD"/>
    <w:rsid w:val="00945EA5"/>
    <w:rsid w:val="009479BD"/>
    <w:rsid w:val="0095476D"/>
    <w:rsid w:val="00957C16"/>
    <w:rsid w:val="0096189B"/>
    <w:rsid w:val="009621D2"/>
    <w:rsid w:val="00962810"/>
    <w:rsid w:val="00963C49"/>
    <w:rsid w:val="00965BD3"/>
    <w:rsid w:val="00974D57"/>
    <w:rsid w:val="009752AD"/>
    <w:rsid w:val="00977244"/>
    <w:rsid w:val="00986ED6"/>
    <w:rsid w:val="00987472"/>
    <w:rsid w:val="00987F86"/>
    <w:rsid w:val="00990A3D"/>
    <w:rsid w:val="009933F9"/>
    <w:rsid w:val="00993C4C"/>
    <w:rsid w:val="0099747D"/>
    <w:rsid w:val="009A033B"/>
    <w:rsid w:val="009A0A9B"/>
    <w:rsid w:val="009B1E92"/>
    <w:rsid w:val="009B494E"/>
    <w:rsid w:val="009C16B7"/>
    <w:rsid w:val="009C56B4"/>
    <w:rsid w:val="009D1440"/>
    <w:rsid w:val="009D1824"/>
    <w:rsid w:val="009D5285"/>
    <w:rsid w:val="009D6177"/>
    <w:rsid w:val="009E34CF"/>
    <w:rsid w:val="009E454B"/>
    <w:rsid w:val="009F1F62"/>
    <w:rsid w:val="009F40E8"/>
    <w:rsid w:val="009F56EC"/>
    <w:rsid w:val="009F6438"/>
    <w:rsid w:val="00A00C32"/>
    <w:rsid w:val="00A01524"/>
    <w:rsid w:val="00A027B6"/>
    <w:rsid w:val="00A07434"/>
    <w:rsid w:val="00A0756D"/>
    <w:rsid w:val="00A1195E"/>
    <w:rsid w:val="00A125BF"/>
    <w:rsid w:val="00A12E53"/>
    <w:rsid w:val="00A14986"/>
    <w:rsid w:val="00A2024C"/>
    <w:rsid w:val="00A20BFB"/>
    <w:rsid w:val="00A2319A"/>
    <w:rsid w:val="00A27CF2"/>
    <w:rsid w:val="00A27DB9"/>
    <w:rsid w:val="00A4260B"/>
    <w:rsid w:val="00A466AB"/>
    <w:rsid w:val="00A47326"/>
    <w:rsid w:val="00A54DBC"/>
    <w:rsid w:val="00A553AF"/>
    <w:rsid w:val="00A55BA5"/>
    <w:rsid w:val="00A60C4E"/>
    <w:rsid w:val="00A65589"/>
    <w:rsid w:val="00A70C92"/>
    <w:rsid w:val="00A721C9"/>
    <w:rsid w:val="00A7387E"/>
    <w:rsid w:val="00A754E0"/>
    <w:rsid w:val="00A76C16"/>
    <w:rsid w:val="00A809C9"/>
    <w:rsid w:val="00A85E7F"/>
    <w:rsid w:val="00A8717A"/>
    <w:rsid w:val="00A970DB"/>
    <w:rsid w:val="00AA2A2E"/>
    <w:rsid w:val="00AA464E"/>
    <w:rsid w:val="00AB3CD9"/>
    <w:rsid w:val="00AB757C"/>
    <w:rsid w:val="00AC070E"/>
    <w:rsid w:val="00AC33CA"/>
    <w:rsid w:val="00AC5EDF"/>
    <w:rsid w:val="00AD6706"/>
    <w:rsid w:val="00AE1C5A"/>
    <w:rsid w:val="00AF096A"/>
    <w:rsid w:val="00AF32BF"/>
    <w:rsid w:val="00AF5027"/>
    <w:rsid w:val="00B01677"/>
    <w:rsid w:val="00B0205A"/>
    <w:rsid w:val="00B04070"/>
    <w:rsid w:val="00B04A99"/>
    <w:rsid w:val="00B1474C"/>
    <w:rsid w:val="00B21234"/>
    <w:rsid w:val="00B266BE"/>
    <w:rsid w:val="00B26F2A"/>
    <w:rsid w:val="00B30B61"/>
    <w:rsid w:val="00B32838"/>
    <w:rsid w:val="00B329A5"/>
    <w:rsid w:val="00B33A35"/>
    <w:rsid w:val="00B36D30"/>
    <w:rsid w:val="00B40EED"/>
    <w:rsid w:val="00B46AC6"/>
    <w:rsid w:val="00B46AEF"/>
    <w:rsid w:val="00B52B70"/>
    <w:rsid w:val="00B52C13"/>
    <w:rsid w:val="00B53EE3"/>
    <w:rsid w:val="00B570C3"/>
    <w:rsid w:val="00B5752F"/>
    <w:rsid w:val="00B62954"/>
    <w:rsid w:val="00B67429"/>
    <w:rsid w:val="00B72E8A"/>
    <w:rsid w:val="00B75323"/>
    <w:rsid w:val="00B81866"/>
    <w:rsid w:val="00B916CA"/>
    <w:rsid w:val="00B93754"/>
    <w:rsid w:val="00B94723"/>
    <w:rsid w:val="00BA0786"/>
    <w:rsid w:val="00BA4D55"/>
    <w:rsid w:val="00BB7007"/>
    <w:rsid w:val="00BB7256"/>
    <w:rsid w:val="00BC6091"/>
    <w:rsid w:val="00BC70C9"/>
    <w:rsid w:val="00BD16E2"/>
    <w:rsid w:val="00BD4487"/>
    <w:rsid w:val="00BD5DF0"/>
    <w:rsid w:val="00BD7D3F"/>
    <w:rsid w:val="00BE1151"/>
    <w:rsid w:val="00BE2534"/>
    <w:rsid w:val="00BE32C2"/>
    <w:rsid w:val="00BF00B6"/>
    <w:rsid w:val="00BF0E05"/>
    <w:rsid w:val="00BF3225"/>
    <w:rsid w:val="00BF5BB0"/>
    <w:rsid w:val="00BF611E"/>
    <w:rsid w:val="00C0006D"/>
    <w:rsid w:val="00C010CE"/>
    <w:rsid w:val="00C01D21"/>
    <w:rsid w:val="00C02BFC"/>
    <w:rsid w:val="00C0323F"/>
    <w:rsid w:val="00C11D0A"/>
    <w:rsid w:val="00C12E69"/>
    <w:rsid w:val="00C152BD"/>
    <w:rsid w:val="00C1604B"/>
    <w:rsid w:val="00C170B5"/>
    <w:rsid w:val="00C175B2"/>
    <w:rsid w:val="00C208DA"/>
    <w:rsid w:val="00C224E4"/>
    <w:rsid w:val="00C25CDF"/>
    <w:rsid w:val="00C26C95"/>
    <w:rsid w:val="00C27DEA"/>
    <w:rsid w:val="00C33326"/>
    <w:rsid w:val="00C33B25"/>
    <w:rsid w:val="00C34E61"/>
    <w:rsid w:val="00C37242"/>
    <w:rsid w:val="00C406CF"/>
    <w:rsid w:val="00C456B4"/>
    <w:rsid w:val="00C479BC"/>
    <w:rsid w:val="00C54C2B"/>
    <w:rsid w:val="00C55000"/>
    <w:rsid w:val="00C55E32"/>
    <w:rsid w:val="00C565E2"/>
    <w:rsid w:val="00C600BC"/>
    <w:rsid w:val="00C6089B"/>
    <w:rsid w:val="00C6384E"/>
    <w:rsid w:val="00C673BE"/>
    <w:rsid w:val="00C67455"/>
    <w:rsid w:val="00C70F48"/>
    <w:rsid w:val="00C713B0"/>
    <w:rsid w:val="00C75341"/>
    <w:rsid w:val="00C75458"/>
    <w:rsid w:val="00C800F2"/>
    <w:rsid w:val="00C806A9"/>
    <w:rsid w:val="00C80ACC"/>
    <w:rsid w:val="00C839DC"/>
    <w:rsid w:val="00C86A82"/>
    <w:rsid w:val="00C919A8"/>
    <w:rsid w:val="00C92AD2"/>
    <w:rsid w:val="00C9381E"/>
    <w:rsid w:val="00C9624B"/>
    <w:rsid w:val="00CA25F5"/>
    <w:rsid w:val="00CA42AD"/>
    <w:rsid w:val="00CB1D71"/>
    <w:rsid w:val="00CB4EDE"/>
    <w:rsid w:val="00CB6591"/>
    <w:rsid w:val="00CB7EB9"/>
    <w:rsid w:val="00CC0BB5"/>
    <w:rsid w:val="00CC17F7"/>
    <w:rsid w:val="00CC545E"/>
    <w:rsid w:val="00CC6316"/>
    <w:rsid w:val="00CC6428"/>
    <w:rsid w:val="00CD13B1"/>
    <w:rsid w:val="00CD2FD5"/>
    <w:rsid w:val="00CD7505"/>
    <w:rsid w:val="00CE0ECB"/>
    <w:rsid w:val="00CE126B"/>
    <w:rsid w:val="00CE3F7B"/>
    <w:rsid w:val="00CF577A"/>
    <w:rsid w:val="00CF69A2"/>
    <w:rsid w:val="00D05A06"/>
    <w:rsid w:val="00D113E9"/>
    <w:rsid w:val="00D13D2A"/>
    <w:rsid w:val="00D20943"/>
    <w:rsid w:val="00D22212"/>
    <w:rsid w:val="00D22C13"/>
    <w:rsid w:val="00D24738"/>
    <w:rsid w:val="00D324A5"/>
    <w:rsid w:val="00D35C7E"/>
    <w:rsid w:val="00D406F6"/>
    <w:rsid w:val="00D4193F"/>
    <w:rsid w:val="00D432AE"/>
    <w:rsid w:val="00D441B4"/>
    <w:rsid w:val="00D443D0"/>
    <w:rsid w:val="00D47258"/>
    <w:rsid w:val="00D47ECF"/>
    <w:rsid w:val="00D52FCF"/>
    <w:rsid w:val="00D602F3"/>
    <w:rsid w:val="00D61857"/>
    <w:rsid w:val="00D63963"/>
    <w:rsid w:val="00D63BF1"/>
    <w:rsid w:val="00D66993"/>
    <w:rsid w:val="00D67855"/>
    <w:rsid w:val="00D747B9"/>
    <w:rsid w:val="00D7519A"/>
    <w:rsid w:val="00D823BA"/>
    <w:rsid w:val="00D85DF1"/>
    <w:rsid w:val="00D87A75"/>
    <w:rsid w:val="00D91689"/>
    <w:rsid w:val="00D925C3"/>
    <w:rsid w:val="00DA7C3A"/>
    <w:rsid w:val="00DB0509"/>
    <w:rsid w:val="00DB3BA8"/>
    <w:rsid w:val="00DB5820"/>
    <w:rsid w:val="00DB7D36"/>
    <w:rsid w:val="00DC2115"/>
    <w:rsid w:val="00DC2D1B"/>
    <w:rsid w:val="00DD2248"/>
    <w:rsid w:val="00DD52FE"/>
    <w:rsid w:val="00DE0472"/>
    <w:rsid w:val="00DE1799"/>
    <w:rsid w:val="00DE3799"/>
    <w:rsid w:val="00DE5368"/>
    <w:rsid w:val="00DE6B1F"/>
    <w:rsid w:val="00DE7CD7"/>
    <w:rsid w:val="00DF299D"/>
    <w:rsid w:val="00DF62BA"/>
    <w:rsid w:val="00DF66A0"/>
    <w:rsid w:val="00DF71E4"/>
    <w:rsid w:val="00E0082B"/>
    <w:rsid w:val="00E1183A"/>
    <w:rsid w:val="00E1550F"/>
    <w:rsid w:val="00E166C1"/>
    <w:rsid w:val="00E16C08"/>
    <w:rsid w:val="00E17AD0"/>
    <w:rsid w:val="00E21198"/>
    <w:rsid w:val="00E25CB9"/>
    <w:rsid w:val="00E350B3"/>
    <w:rsid w:val="00E35579"/>
    <w:rsid w:val="00E37741"/>
    <w:rsid w:val="00E404A5"/>
    <w:rsid w:val="00E42AF9"/>
    <w:rsid w:val="00E46593"/>
    <w:rsid w:val="00E46C8E"/>
    <w:rsid w:val="00E47D6D"/>
    <w:rsid w:val="00E70A45"/>
    <w:rsid w:val="00E7187B"/>
    <w:rsid w:val="00E725C3"/>
    <w:rsid w:val="00E73A19"/>
    <w:rsid w:val="00E75569"/>
    <w:rsid w:val="00E87A9C"/>
    <w:rsid w:val="00E9091F"/>
    <w:rsid w:val="00E91308"/>
    <w:rsid w:val="00E913A4"/>
    <w:rsid w:val="00E91A77"/>
    <w:rsid w:val="00E93790"/>
    <w:rsid w:val="00E958C6"/>
    <w:rsid w:val="00EA17FA"/>
    <w:rsid w:val="00EA3D84"/>
    <w:rsid w:val="00EA3EB5"/>
    <w:rsid w:val="00EB0E1D"/>
    <w:rsid w:val="00EB3065"/>
    <w:rsid w:val="00EB6D44"/>
    <w:rsid w:val="00EB72D4"/>
    <w:rsid w:val="00EC30B4"/>
    <w:rsid w:val="00EC3D67"/>
    <w:rsid w:val="00EC5FF9"/>
    <w:rsid w:val="00EC7B3F"/>
    <w:rsid w:val="00ED2CEF"/>
    <w:rsid w:val="00ED42C0"/>
    <w:rsid w:val="00EF03A0"/>
    <w:rsid w:val="00F011A8"/>
    <w:rsid w:val="00F10DA8"/>
    <w:rsid w:val="00F23EB7"/>
    <w:rsid w:val="00F24DB6"/>
    <w:rsid w:val="00F270C8"/>
    <w:rsid w:val="00F27254"/>
    <w:rsid w:val="00F30879"/>
    <w:rsid w:val="00F30D7D"/>
    <w:rsid w:val="00F32C15"/>
    <w:rsid w:val="00F33F4E"/>
    <w:rsid w:val="00F360E3"/>
    <w:rsid w:val="00F40771"/>
    <w:rsid w:val="00F419E6"/>
    <w:rsid w:val="00F42B84"/>
    <w:rsid w:val="00F42DB6"/>
    <w:rsid w:val="00F440C2"/>
    <w:rsid w:val="00F4580C"/>
    <w:rsid w:val="00F463CA"/>
    <w:rsid w:val="00F52CC3"/>
    <w:rsid w:val="00F5339F"/>
    <w:rsid w:val="00F53C93"/>
    <w:rsid w:val="00F55ECA"/>
    <w:rsid w:val="00F55F95"/>
    <w:rsid w:val="00F576BD"/>
    <w:rsid w:val="00F61C0A"/>
    <w:rsid w:val="00F679EC"/>
    <w:rsid w:val="00F71351"/>
    <w:rsid w:val="00F72104"/>
    <w:rsid w:val="00F73542"/>
    <w:rsid w:val="00F75F26"/>
    <w:rsid w:val="00F82C1D"/>
    <w:rsid w:val="00F87B50"/>
    <w:rsid w:val="00F906E2"/>
    <w:rsid w:val="00FA7DC2"/>
    <w:rsid w:val="00FB0F2F"/>
    <w:rsid w:val="00FB42C1"/>
    <w:rsid w:val="00FB49B4"/>
    <w:rsid w:val="00FC59BF"/>
    <w:rsid w:val="00FD1B5B"/>
    <w:rsid w:val="00FD2A90"/>
    <w:rsid w:val="00FD3F28"/>
    <w:rsid w:val="00FD44AC"/>
    <w:rsid w:val="00FD4DDE"/>
    <w:rsid w:val="00FE24E0"/>
    <w:rsid w:val="00FE2723"/>
    <w:rsid w:val="00FE3106"/>
    <w:rsid w:val="00FE35C9"/>
    <w:rsid w:val="00FE5180"/>
    <w:rsid w:val="00FE6519"/>
    <w:rsid w:val="00FE71ED"/>
    <w:rsid w:val="00FF0802"/>
    <w:rsid w:val="00FF1855"/>
    <w:rsid w:val="00FF2A7E"/>
    <w:rsid w:val="00FF397F"/>
    <w:rsid w:val="00FF70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C2075"/>
  <w15:chartTrackingRefBased/>
  <w15:docId w15:val="{CF180A82-5443-4355-9883-A02F2E9BF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2F5"/>
    <w:pPr>
      <w:spacing w:after="120" w:line="240" w:lineRule="auto"/>
      <w:jc w:val="both"/>
    </w:pPr>
    <w:rPr>
      <w:rFonts w:ascii="Helvetica" w:eastAsia="Times New Roman" w:hAnsi="Helvetica" w:cs="Dubai Light"/>
      <w:color w:val="446F96"/>
      <w:szCs w:val="24"/>
      <w:lang w:eastAsia="fr-FR"/>
    </w:rPr>
  </w:style>
  <w:style w:type="paragraph" w:styleId="Titre1">
    <w:name w:val="heading 1"/>
    <w:basedOn w:val="Normal"/>
    <w:next w:val="Normal"/>
    <w:link w:val="Titre1Car"/>
    <w:uiPriority w:val="9"/>
    <w:qFormat/>
    <w:rsid w:val="00246676"/>
    <w:pPr>
      <w:spacing w:after="0"/>
      <w:jc w:val="center"/>
      <w:outlineLvl w:val="0"/>
    </w:pPr>
    <w:rPr>
      <w:rFonts w:ascii="Quicksand" w:hAnsi="Quicksand"/>
      <w:b/>
      <w:bCs/>
      <w:sz w:val="32"/>
      <w:szCs w:val="40"/>
      <w:bdr w:val="none" w:sz="0" w:space="0" w:color="auto" w:frame="1"/>
    </w:rPr>
  </w:style>
  <w:style w:type="paragraph" w:styleId="Titre2">
    <w:name w:val="heading 2"/>
    <w:basedOn w:val="Normal"/>
    <w:next w:val="Normal"/>
    <w:link w:val="Titre2Car"/>
    <w:uiPriority w:val="9"/>
    <w:unhideWhenUsed/>
    <w:qFormat/>
    <w:rsid w:val="00604750"/>
    <w:pPr>
      <w:spacing w:before="240" w:after="60"/>
      <w:outlineLvl w:val="1"/>
    </w:pPr>
    <w:rPr>
      <w:rFonts w:ascii="Quicksand" w:hAnsi="Quicksand"/>
      <w:b/>
      <w:bCs/>
      <w:color w:val="512C1E"/>
      <w:sz w:val="28"/>
      <w:szCs w:val="32"/>
      <w:bdr w:val="none" w:sz="0" w:space="0" w:color="auto" w:frame="1"/>
    </w:rPr>
  </w:style>
  <w:style w:type="paragraph" w:styleId="Titre4">
    <w:name w:val="heading 4"/>
    <w:basedOn w:val="Normal"/>
    <w:next w:val="Normal"/>
    <w:link w:val="Titre4Car"/>
    <w:uiPriority w:val="9"/>
    <w:semiHidden/>
    <w:unhideWhenUsed/>
    <w:qFormat/>
    <w:rsid w:val="00C406C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quotenew">
    <w:name w:val="quotenew"/>
    <w:basedOn w:val="Policepardfaut"/>
    <w:rsid w:val="00C55E32"/>
  </w:style>
  <w:style w:type="character" w:styleId="Lienhypertexte">
    <w:name w:val="Hyperlink"/>
    <w:basedOn w:val="Policepardfaut"/>
    <w:uiPriority w:val="99"/>
    <w:unhideWhenUsed/>
    <w:rsid w:val="00C55E32"/>
    <w:rPr>
      <w:color w:val="0000FF"/>
      <w:u w:val="single"/>
    </w:rPr>
  </w:style>
  <w:style w:type="paragraph" w:styleId="NormalWeb">
    <w:name w:val="Normal (Web)"/>
    <w:basedOn w:val="Normal"/>
    <w:uiPriority w:val="99"/>
    <w:unhideWhenUsed/>
    <w:rsid w:val="00B329A5"/>
    <w:pPr>
      <w:widowControl w:val="0"/>
      <w:suppressAutoHyphens/>
      <w:spacing w:before="100" w:beforeAutospacing="1" w:after="100" w:afterAutospacing="1"/>
    </w:pPr>
    <w:rPr>
      <w:rFonts w:ascii="Times New Roman" w:hAnsi="Times New Roman" w:cs="Times New Roman"/>
      <w:u w:color="000000"/>
      <w:lang w:bidi="hi-IN"/>
    </w:rPr>
  </w:style>
  <w:style w:type="paragraph" w:styleId="En-tte">
    <w:name w:val="header"/>
    <w:basedOn w:val="Normal"/>
    <w:link w:val="En-tteCar"/>
    <w:uiPriority w:val="99"/>
    <w:unhideWhenUsed/>
    <w:rsid w:val="00FA7DC2"/>
    <w:pPr>
      <w:tabs>
        <w:tab w:val="center" w:pos="4536"/>
        <w:tab w:val="right" w:pos="9072"/>
      </w:tabs>
      <w:spacing w:after="0"/>
    </w:pPr>
  </w:style>
  <w:style w:type="character" w:customStyle="1" w:styleId="En-tteCar">
    <w:name w:val="En-tête Car"/>
    <w:basedOn w:val="Policepardfaut"/>
    <w:link w:val="En-tte"/>
    <w:uiPriority w:val="99"/>
    <w:rsid w:val="00FA7DC2"/>
    <w:rPr>
      <w:rFonts w:ascii="Arial" w:hAnsi="Arial"/>
      <w:sz w:val="24"/>
    </w:rPr>
  </w:style>
  <w:style w:type="paragraph" w:styleId="Pieddepage">
    <w:name w:val="footer"/>
    <w:basedOn w:val="Normal"/>
    <w:link w:val="PieddepageCar"/>
    <w:uiPriority w:val="99"/>
    <w:unhideWhenUsed/>
    <w:rsid w:val="00FA7DC2"/>
    <w:pPr>
      <w:tabs>
        <w:tab w:val="center" w:pos="4536"/>
        <w:tab w:val="right" w:pos="9072"/>
      </w:tabs>
      <w:spacing w:after="0"/>
    </w:pPr>
  </w:style>
  <w:style w:type="character" w:customStyle="1" w:styleId="PieddepageCar">
    <w:name w:val="Pied de page Car"/>
    <w:basedOn w:val="Policepardfaut"/>
    <w:link w:val="Pieddepage"/>
    <w:uiPriority w:val="99"/>
    <w:rsid w:val="00FA7DC2"/>
    <w:rPr>
      <w:rFonts w:ascii="Arial" w:hAnsi="Arial"/>
      <w:sz w:val="24"/>
    </w:rPr>
  </w:style>
  <w:style w:type="paragraph" w:styleId="Paragraphedeliste">
    <w:name w:val="List Paragraph"/>
    <w:basedOn w:val="Normal"/>
    <w:uiPriority w:val="34"/>
    <w:qFormat/>
    <w:rsid w:val="006D76FD"/>
    <w:pPr>
      <w:ind w:left="720"/>
      <w:contextualSpacing/>
    </w:pPr>
  </w:style>
  <w:style w:type="character" w:styleId="Mentionnonrsolue">
    <w:name w:val="Unresolved Mention"/>
    <w:basedOn w:val="Policepardfaut"/>
    <w:uiPriority w:val="99"/>
    <w:semiHidden/>
    <w:unhideWhenUsed/>
    <w:rsid w:val="006160AB"/>
    <w:rPr>
      <w:color w:val="605E5C"/>
      <w:shd w:val="clear" w:color="auto" w:fill="E1DFDD"/>
    </w:rPr>
  </w:style>
  <w:style w:type="character" w:styleId="lev">
    <w:name w:val="Strong"/>
    <w:basedOn w:val="Policepardfaut"/>
    <w:uiPriority w:val="22"/>
    <w:qFormat/>
    <w:rsid w:val="00C800F2"/>
    <w:rPr>
      <w:b/>
      <w:bCs/>
    </w:rPr>
  </w:style>
  <w:style w:type="character" w:styleId="Lienhypertextesuivivisit">
    <w:name w:val="FollowedHyperlink"/>
    <w:basedOn w:val="Policepardfaut"/>
    <w:uiPriority w:val="99"/>
    <w:semiHidden/>
    <w:unhideWhenUsed/>
    <w:rsid w:val="00552ED1"/>
    <w:rPr>
      <w:color w:val="954F72" w:themeColor="followedHyperlink"/>
      <w:u w:val="single"/>
    </w:rPr>
  </w:style>
  <w:style w:type="character" w:customStyle="1" w:styleId="Titre1Car">
    <w:name w:val="Titre 1 Car"/>
    <w:basedOn w:val="Policepardfaut"/>
    <w:link w:val="Titre1"/>
    <w:uiPriority w:val="9"/>
    <w:rsid w:val="00246676"/>
    <w:rPr>
      <w:rFonts w:ascii="Quicksand" w:eastAsia="Times New Roman" w:hAnsi="Quicksand" w:cs="Dubai Light"/>
      <w:b/>
      <w:bCs/>
      <w:color w:val="446F96"/>
      <w:sz w:val="32"/>
      <w:szCs w:val="40"/>
      <w:bdr w:val="none" w:sz="0" w:space="0" w:color="auto" w:frame="1"/>
      <w:lang w:eastAsia="fr-FR"/>
    </w:rPr>
  </w:style>
  <w:style w:type="character" w:customStyle="1" w:styleId="Titre2Car">
    <w:name w:val="Titre 2 Car"/>
    <w:basedOn w:val="Policepardfaut"/>
    <w:link w:val="Titre2"/>
    <w:uiPriority w:val="9"/>
    <w:rsid w:val="00604750"/>
    <w:rPr>
      <w:rFonts w:ascii="Quicksand" w:eastAsia="Times New Roman" w:hAnsi="Quicksand" w:cs="Dubai Light"/>
      <w:b/>
      <w:bCs/>
      <w:color w:val="512C1E"/>
      <w:sz w:val="28"/>
      <w:szCs w:val="32"/>
      <w:bdr w:val="none" w:sz="0" w:space="0" w:color="auto" w:frame="1"/>
      <w:lang w:eastAsia="fr-FR"/>
    </w:rPr>
  </w:style>
  <w:style w:type="paragraph" w:customStyle="1" w:styleId="Premierpieddepage">
    <w:name w:val="Premier pied de page"/>
    <w:basedOn w:val="Normal"/>
    <w:link w:val="PremierpieddepageCar"/>
    <w:qFormat/>
    <w:rsid w:val="002D556B"/>
    <w:pPr>
      <w:pBdr>
        <w:top w:val="single" w:sz="12" w:space="1" w:color="5B8AB5"/>
        <w:left w:val="single" w:sz="12" w:space="0" w:color="5B8AB5"/>
        <w:bottom w:val="single" w:sz="12" w:space="1" w:color="5B8AB5"/>
        <w:right w:val="single" w:sz="12" w:space="4" w:color="5B8AB5"/>
      </w:pBdr>
      <w:spacing w:after="0"/>
      <w:jc w:val="center"/>
    </w:pPr>
    <w:rPr>
      <w:rFonts w:ascii="Arial Narrow" w:hAnsi="Arial Narrow" w:cs="Calibri Light"/>
      <w:sz w:val="18"/>
      <w:szCs w:val="18"/>
    </w:rPr>
  </w:style>
  <w:style w:type="character" w:customStyle="1" w:styleId="PremierpieddepageCar">
    <w:name w:val="Premier pied de page Car"/>
    <w:basedOn w:val="Policepardfaut"/>
    <w:link w:val="Premierpieddepage"/>
    <w:rsid w:val="002D556B"/>
    <w:rPr>
      <w:rFonts w:ascii="Arial Narrow" w:hAnsi="Arial Narrow" w:cs="Calibri Light"/>
      <w:sz w:val="18"/>
      <w:szCs w:val="18"/>
    </w:rPr>
  </w:style>
  <w:style w:type="paragraph" w:customStyle="1" w:styleId="Hautdepage">
    <w:name w:val="Haut de page"/>
    <w:basedOn w:val="Normal"/>
    <w:link w:val="HautdepageCar"/>
    <w:rsid w:val="005F65B8"/>
    <w:pPr>
      <w:tabs>
        <w:tab w:val="center" w:pos="5103"/>
        <w:tab w:val="right" w:pos="10466"/>
      </w:tabs>
    </w:pPr>
    <w:rPr>
      <w:rFonts w:ascii="Quicksand" w:hAnsi="Quicksand"/>
      <w:b/>
      <w:bCs/>
      <w:noProof/>
      <w:sz w:val="32"/>
      <w:szCs w:val="32"/>
    </w:rPr>
  </w:style>
  <w:style w:type="paragraph" w:styleId="Sous-titre">
    <w:name w:val="Subtitle"/>
    <w:basedOn w:val="Titre2"/>
    <w:next w:val="Normal"/>
    <w:link w:val="Sous-titreCar"/>
    <w:uiPriority w:val="11"/>
    <w:qFormat/>
    <w:rsid w:val="007237BA"/>
  </w:style>
  <w:style w:type="character" w:customStyle="1" w:styleId="HautdepageCar">
    <w:name w:val="Haut de page Car"/>
    <w:basedOn w:val="Policepardfaut"/>
    <w:link w:val="Hautdepage"/>
    <w:rsid w:val="005F65B8"/>
    <w:rPr>
      <w:rFonts w:ascii="Quicksand" w:eastAsia="Times New Roman" w:hAnsi="Quicksand" w:cs="Dubai Light"/>
      <w:b/>
      <w:bCs/>
      <w:noProof/>
      <w:color w:val="446F96"/>
      <w:sz w:val="32"/>
      <w:szCs w:val="32"/>
      <w:lang w:eastAsia="fr-FR"/>
    </w:rPr>
  </w:style>
  <w:style w:type="character" w:customStyle="1" w:styleId="Sous-titreCar">
    <w:name w:val="Sous-titre Car"/>
    <w:basedOn w:val="Policepardfaut"/>
    <w:link w:val="Sous-titre"/>
    <w:uiPriority w:val="11"/>
    <w:rsid w:val="007237BA"/>
    <w:rPr>
      <w:rFonts w:ascii="Quicksand" w:eastAsia="Times New Roman" w:hAnsi="Quicksand" w:cs="Dubai Light"/>
      <w:b/>
      <w:bCs/>
      <w:color w:val="512C1E"/>
      <w:sz w:val="32"/>
      <w:szCs w:val="32"/>
      <w:bdr w:val="none" w:sz="0" w:space="0" w:color="auto" w:frame="1"/>
      <w:lang w:eastAsia="fr-FR"/>
    </w:rPr>
  </w:style>
  <w:style w:type="paragraph" w:styleId="Titre">
    <w:name w:val="Title"/>
    <w:basedOn w:val="Hautdepage"/>
    <w:next w:val="Normal"/>
    <w:link w:val="TitreCar"/>
    <w:uiPriority w:val="10"/>
    <w:qFormat/>
    <w:rsid w:val="007237BA"/>
    <w:pPr>
      <w:spacing w:after="0"/>
    </w:pPr>
  </w:style>
  <w:style w:type="character" w:customStyle="1" w:styleId="TitreCar">
    <w:name w:val="Titre Car"/>
    <w:basedOn w:val="Policepardfaut"/>
    <w:link w:val="Titre"/>
    <w:uiPriority w:val="10"/>
    <w:rsid w:val="007237BA"/>
    <w:rPr>
      <w:rFonts w:ascii="Quicksand" w:eastAsia="Times New Roman" w:hAnsi="Quicksand" w:cs="Dubai Light"/>
      <w:b/>
      <w:bCs/>
      <w:noProof/>
      <w:color w:val="446F96"/>
      <w:sz w:val="32"/>
      <w:szCs w:val="32"/>
      <w:lang w:eastAsia="fr-FR"/>
    </w:rPr>
  </w:style>
  <w:style w:type="paragraph" w:styleId="Sansinterligne">
    <w:name w:val="No Spacing"/>
    <w:uiPriority w:val="1"/>
    <w:qFormat/>
    <w:rsid w:val="007237BA"/>
    <w:pPr>
      <w:spacing w:after="0" w:line="240" w:lineRule="auto"/>
      <w:jc w:val="both"/>
    </w:pPr>
    <w:rPr>
      <w:rFonts w:ascii="Helvetica" w:eastAsia="Times New Roman" w:hAnsi="Helvetica" w:cs="Dubai Light"/>
      <w:color w:val="446F96"/>
      <w:sz w:val="24"/>
      <w:szCs w:val="24"/>
      <w:lang w:eastAsia="fr-FR"/>
    </w:rPr>
  </w:style>
  <w:style w:type="character" w:styleId="Accentuation">
    <w:name w:val="Emphasis"/>
    <w:basedOn w:val="Policepardfaut"/>
    <w:uiPriority w:val="20"/>
    <w:qFormat/>
    <w:rsid w:val="006612A2"/>
    <w:rPr>
      <w:i/>
      <w:iCs/>
    </w:rPr>
  </w:style>
  <w:style w:type="paragraph" w:styleId="Textedebulles">
    <w:name w:val="Balloon Text"/>
    <w:basedOn w:val="Normal"/>
    <w:link w:val="TextedebullesCar"/>
    <w:uiPriority w:val="99"/>
    <w:semiHidden/>
    <w:unhideWhenUsed/>
    <w:rsid w:val="002929BB"/>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929BB"/>
    <w:rPr>
      <w:rFonts w:ascii="Segoe UI" w:eastAsia="Times New Roman" w:hAnsi="Segoe UI" w:cs="Segoe UI"/>
      <w:color w:val="446F96"/>
      <w:sz w:val="18"/>
      <w:szCs w:val="18"/>
      <w:lang w:eastAsia="fr-FR"/>
    </w:rPr>
  </w:style>
  <w:style w:type="character" w:customStyle="1" w:styleId="s1">
    <w:name w:val="s1"/>
    <w:basedOn w:val="Policepardfaut"/>
    <w:rsid w:val="00C406CF"/>
  </w:style>
  <w:style w:type="character" w:customStyle="1" w:styleId="Titre4Car">
    <w:name w:val="Titre 4 Car"/>
    <w:basedOn w:val="Policepardfaut"/>
    <w:link w:val="Titre4"/>
    <w:uiPriority w:val="9"/>
    <w:semiHidden/>
    <w:rsid w:val="00C406CF"/>
    <w:rPr>
      <w:rFonts w:asciiTheme="majorHAnsi" w:eastAsiaTheme="majorEastAsia" w:hAnsiTheme="majorHAnsi" w:cstheme="majorBidi"/>
      <w:i/>
      <w:iCs/>
      <w:color w:val="2F5496" w:themeColor="accent1" w:themeShade="BF"/>
      <w:sz w:val="24"/>
      <w:szCs w:val="24"/>
      <w:lang w:eastAsia="fr-FR"/>
    </w:rPr>
  </w:style>
  <w:style w:type="paragraph" w:customStyle="1" w:styleId="p1">
    <w:name w:val="p1"/>
    <w:basedOn w:val="Normal"/>
    <w:rsid w:val="00C406CF"/>
    <w:pPr>
      <w:spacing w:before="100" w:beforeAutospacing="1" w:after="100" w:afterAutospacing="1"/>
      <w:jc w:val="left"/>
    </w:pPr>
    <w:rPr>
      <w:rFonts w:ascii="Times New Roman" w:hAnsi="Times New Roman" w:cs="Times New Roman"/>
      <w:color w:val="auto"/>
    </w:rPr>
  </w:style>
  <w:style w:type="table" w:styleId="Grilledutableau">
    <w:name w:val="Table Grid"/>
    <w:basedOn w:val="TableauNormal"/>
    <w:uiPriority w:val="39"/>
    <w:rsid w:val="00604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305645"/>
    <w:pPr>
      <w:tabs>
        <w:tab w:val="right" w:leader="dot" w:pos="10194"/>
      </w:tabs>
      <w:spacing w:after="0"/>
    </w:pPr>
  </w:style>
  <w:style w:type="paragraph" w:styleId="TM2">
    <w:name w:val="toc 2"/>
    <w:basedOn w:val="Normal"/>
    <w:next w:val="Normal"/>
    <w:autoRedefine/>
    <w:uiPriority w:val="39"/>
    <w:unhideWhenUsed/>
    <w:rsid w:val="00604750"/>
    <w:pPr>
      <w:spacing w:after="100"/>
      <w:ind w:left="240"/>
    </w:pPr>
  </w:style>
  <w:style w:type="character" w:customStyle="1" w:styleId="highl">
    <w:name w:val="highl"/>
    <w:basedOn w:val="Policepardfaut"/>
    <w:rsid w:val="00757CA6"/>
  </w:style>
  <w:style w:type="paragraph" w:styleId="En-ttedetabledesmatires">
    <w:name w:val="TOC Heading"/>
    <w:basedOn w:val="Titre1"/>
    <w:next w:val="Normal"/>
    <w:uiPriority w:val="39"/>
    <w:unhideWhenUsed/>
    <w:qFormat/>
    <w:rsid w:val="00166C94"/>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Cs w:val="32"/>
      <w:bdr w:val="none" w:sz="0" w:space="0" w:color="auto"/>
    </w:rPr>
  </w:style>
  <w:style w:type="character" w:styleId="Marquedecommentaire">
    <w:name w:val="annotation reference"/>
    <w:basedOn w:val="Policepardfaut"/>
    <w:uiPriority w:val="99"/>
    <w:semiHidden/>
    <w:unhideWhenUsed/>
    <w:rsid w:val="002F206A"/>
    <w:rPr>
      <w:sz w:val="16"/>
      <w:szCs w:val="16"/>
    </w:rPr>
  </w:style>
  <w:style w:type="paragraph" w:styleId="Commentaire">
    <w:name w:val="annotation text"/>
    <w:basedOn w:val="Normal"/>
    <w:link w:val="CommentaireCar"/>
    <w:uiPriority w:val="99"/>
    <w:semiHidden/>
    <w:unhideWhenUsed/>
    <w:rsid w:val="002F206A"/>
    <w:rPr>
      <w:sz w:val="20"/>
      <w:szCs w:val="20"/>
    </w:rPr>
  </w:style>
  <w:style w:type="character" w:customStyle="1" w:styleId="CommentaireCar">
    <w:name w:val="Commentaire Car"/>
    <w:basedOn w:val="Policepardfaut"/>
    <w:link w:val="Commentaire"/>
    <w:uiPriority w:val="99"/>
    <w:semiHidden/>
    <w:rsid w:val="002F206A"/>
    <w:rPr>
      <w:rFonts w:ascii="Helvetica" w:eastAsia="Times New Roman" w:hAnsi="Helvetica" w:cs="Dubai Light"/>
      <w:color w:val="446F96"/>
      <w:sz w:val="20"/>
      <w:szCs w:val="20"/>
      <w:lang w:eastAsia="fr-FR"/>
    </w:rPr>
  </w:style>
  <w:style w:type="paragraph" w:styleId="Objetducommentaire">
    <w:name w:val="annotation subject"/>
    <w:basedOn w:val="Commentaire"/>
    <w:next w:val="Commentaire"/>
    <w:link w:val="ObjetducommentaireCar"/>
    <w:uiPriority w:val="99"/>
    <w:semiHidden/>
    <w:unhideWhenUsed/>
    <w:rsid w:val="002F206A"/>
    <w:rPr>
      <w:b/>
      <w:bCs/>
    </w:rPr>
  </w:style>
  <w:style w:type="character" w:customStyle="1" w:styleId="ObjetducommentaireCar">
    <w:name w:val="Objet du commentaire Car"/>
    <w:basedOn w:val="CommentaireCar"/>
    <w:link w:val="Objetducommentaire"/>
    <w:uiPriority w:val="99"/>
    <w:semiHidden/>
    <w:rsid w:val="002F206A"/>
    <w:rPr>
      <w:rFonts w:ascii="Helvetica" w:eastAsia="Times New Roman" w:hAnsi="Helvetica" w:cs="Dubai Light"/>
      <w:b/>
      <w:bCs/>
      <w:color w:val="446F96"/>
      <w:sz w:val="20"/>
      <w:szCs w:val="20"/>
      <w:lang w:eastAsia="fr-FR"/>
    </w:rPr>
  </w:style>
  <w:style w:type="character" w:customStyle="1" w:styleId="il">
    <w:name w:val="il"/>
    <w:basedOn w:val="Policepardfaut"/>
    <w:rsid w:val="00C175B2"/>
  </w:style>
  <w:style w:type="character" w:customStyle="1" w:styleId="apple-converted-space">
    <w:name w:val="apple-converted-space"/>
    <w:basedOn w:val="Policepardfaut"/>
    <w:rsid w:val="00D85DF1"/>
  </w:style>
  <w:style w:type="paragraph" w:styleId="Lgende">
    <w:name w:val="caption"/>
    <w:basedOn w:val="Normal"/>
    <w:next w:val="Normal"/>
    <w:uiPriority w:val="35"/>
    <w:unhideWhenUsed/>
    <w:qFormat/>
    <w:rsid w:val="00C1604B"/>
    <w:pPr>
      <w:spacing w:after="200"/>
    </w:pPr>
    <w:rPr>
      <w:i/>
      <w:iCs/>
      <w:color w:val="44546A" w:themeColor="text2"/>
      <w:sz w:val="18"/>
      <w:szCs w:val="18"/>
    </w:rPr>
  </w:style>
  <w:style w:type="paragraph" w:customStyle="1" w:styleId="Default">
    <w:name w:val="Default"/>
    <w:rsid w:val="00C9381E"/>
    <w:pPr>
      <w:autoSpaceDE w:val="0"/>
      <w:autoSpaceDN w:val="0"/>
      <w:adjustRightInd w:val="0"/>
      <w:spacing w:after="0" w:line="240" w:lineRule="auto"/>
    </w:pPr>
    <w:rPr>
      <w:rFonts w:ascii="Rajdhani" w:hAnsi="Rajdhani" w:cs="Rajdhani"/>
      <w:color w:val="000000"/>
      <w:sz w:val="24"/>
      <w:szCs w:val="24"/>
    </w:rPr>
  </w:style>
  <w:style w:type="paragraph" w:customStyle="1" w:styleId="Intentions">
    <w:name w:val="Intentions"/>
    <w:basedOn w:val="Normal"/>
    <w:link w:val="IntentionsCar"/>
    <w:qFormat/>
    <w:rsid w:val="00C9381E"/>
    <w:pPr>
      <w:shd w:val="clear" w:color="auto" w:fill="FFFFFF"/>
      <w:spacing w:after="0"/>
    </w:pPr>
    <w:rPr>
      <w:rFonts w:cs="Times New Roman"/>
      <w:bCs/>
      <w:color w:val="auto"/>
      <w:sz w:val="20"/>
      <w:szCs w:val="20"/>
      <w:lang w:val="x-none" w:eastAsia="x-none"/>
    </w:rPr>
  </w:style>
  <w:style w:type="character" w:customStyle="1" w:styleId="IntentionsCar">
    <w:name w:val="Intentions Car"/>
    <w:link w:val="Intentions"/>
    <w:rsid w:val="00C9381E"/>
    <w:rPr>
      <w:rFonts w:ascii="Helvetica" w:eastAsia="Times New Roman" w:hAnsi="Helvetica" w:cs="Times New Roman"/>
      <w:bCs/>
      <w:sz w:val="20"/>
      <w:szCs w:val="20"/>
      <w:shd w:val="clear" w:color="auto" w:fill="FFFFFF"/>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656">
      <w:bodyDiv w:val="1"/>
      <w:marLeft w:val="0"/>
      <w:marRight w:val="0"/>
      <w:marTop w:val="0"/>
      <w:marBottom w:val="0"/>
      <w:divBdr>
        <w:top w:val="none" w:sz="0" w:space="0" w:color="auto"/>
        <w:left w:val="none" w:sz="0" w:space="0" w:color="auto"/>
        <w:bottom w:val="none" w:sz="0" w:space="0" w:color="auto"/>
        <w:right w:val="none" w:sz="0" w:space="0" w:color="auto"/>
      </w:divBdr>
    </w:div>
    <w:div w:id="27608208">
      <w:bodyDiv w:val="1"/>
      <w:marLeft w:val="0"/>
      <w:marRight w:val="0"/>
      <w:marTop w:val="0"/>
      <w:marBottom w:val="0"/>
      <w:divBdr>
        <w:top w:val="none" w:sz="0" w:space="0" w:color="auto"/>
        <w:left w:val="none" w:sz="0" w:space="0" w:color="auto"/>
        <w:bottom w:val="none" w:sz="0" w:space="0" w:color="auto"/>
        <w:right w:val="none" w:sz="0" w:space="0" w:color="auto"/>
      </w:divBdr>
    </w:div>
    <w:div w:id="42338634">
      <w:bodyDiv w:val="1"/>
      <w:marLeft w:val="0"/>
      <w:marRight w:val="0"/>
      <w:marTop w:val="0"/>
      <w:marBottom w:val="0"/>
      <w:divBdr>
        <w:top w:val="none" w:sz="0" w:space="0" w:color="auto"/>
        <w:left w:val="none" w:sz="0" w:space="0" w:color="auto"/>
        <w:bottom w:val="none" w:sz="0" w:space="0" w:color="auto"/>
        <w:right w:val="none" w:sz="0" w:space="0" w:color="auto"/>
      </w:divBdr>
    </w:div>
    <w:div w:id="66539822">
      <w:bodyDiv w:val="1"/>
      <w:marLeft w:val="0"/>
      <w:marRight w:val="0"/>
      <w:marTop w:val="0"/>
      <w:marBottom w:val="0"/>
      <w:divBdr>
        <w:top w:val="none" w:sz="0" w:space="0" w:color="auto"/>
        <w:left w:val="none" w:sz="0" w:space="0" w:color="auto"/>
        <w:bottom w:val="none" w:sz="0" w:space="0" w:color="auto"/>
        <w:right w:val="none" w:sz="0" w:space="0" w:color="auto"/>
      </w:divBdr>
    </w:div>
    <w:div w:id="251402310">
      <w:bodyDiv w:val="1"/>
      <w:marLeft w:val="0"/>
      <w:marRight w:val="0"/>
      <w:marTop w:val="0"/>
      <w:marBottom w:val="0"/>
      <w:divBdr>
        <w:top w:val="none" w:sz="0" w:space="0" w:color="auto"/>
        <w:left w:val="none" w:sz="0" w:space="0" w:color="auto"/>
        <w:bottom w:val="none" w:sz="0" w:space="0" w:color="auto"/>
        <w:right w:val="none" w:sz="0" w:space="0" w:color="auto"/>
      </w:divBdr>
    </w:div>
    <w:div w:id="256788731">
      <w:bodyDiv w:val="1"/>
      <w:marLeft w:val="0"/>
      <w:marRight w:val="0"/>
      <w:marTop w:val="0"/>
      <w:marBottom w:val="0"/>
      <w:divBdr>
        <w:top w:val="none" w:sz="0" w:space="0" w:color="auto"/>
        <w:left w:val="none" w:sz="0" w:space="0" w:color="auto"/>
        <w:bottom w:val="none" w:sz="0" w:space="0" w:color="auto"/>
        <w:right w:val="none" w:sz="0" w:space="0" w:color="auto"/>
      </w:divBdr>
    </w:div>
    <w:div w:id="267665032">
      <w:bodyDiv w:val="1"/>
      <w:marLeft w:val="0"/>
      <w:marRight w:val="0"/>
      <w:marTop w:val="0"/>
      <w:marBottom w:val="0"/>
      <w:divBdr>
        <w:top w:val="none" w:sz="0" w:space="0" w:color="auto"/>
        <w:left w:val="none" w:sz="0" w:space="0" w:color="auto"/>
        <w:bottom w:val="none" w:sz="0" w:space="0" w:color="auto"/>
        <w:right w:val="none" w:sz="0" w:space="0" w:color="auto"/>
      </w:divBdr>
    </w:div>
    <w:div w:id="426852552">
      <w:bodyDiv w:val="1"/>
      <w:marLeft w:val="0"/>
      <w:marRight w:val="0"/>
      <w:marTop w:val="0"/>
      <w:marBottom w:val="0"/>
      <w:divBdr>
        <w:top w:val="none" w:sz="0" w:space="0" w:color="auto"/>
        <w:left w:val="none" w:sz="0" w:space="0" w:color="auto"/>
        <w:bottom w:val="none" w:sz="0" w:space="0" w:color="auto"/>
        <w:right w:val="none" w:sz="0" w:space="0" w:color="auto"/>
      </w:divBdr>
      <w:divsChild>
        <w:div w:id="794834898">
          <w:marLeft w:val="0"/>
          <w:marRight w:val="0"/>
          <w:marTop w:val="0"/>
          <w:marBottom w:val="0"/>
          <w:divBdr>
            <w:top w:val="none" w:sz="0" w:space="0" w:color="auto"/>
            <w:left w:val="none" w:sz="0" w:space="0" w:color="auto"/>
            <w:bottom w:val="none" w:sz="0" w:space="0" w:color="auto"/>
            <w:right w:val="none" w:sz="0" w:space="0" w:color="auto"/>
          </w:divBdr>
        </w:div>
        <w:div w:id="897209338">
          <w:marLeft w:val="0"/>
          <w:marRight w:val="0"/>
          <w:marTop w:val="0"/>
          <w:marBottom w:val="0"/>
          <w:divBdr>
            <w:top w:val="none" w:sz="0" w:space="0" w:color="auto"/>
            <w:left w:val="none" w:sz="0" w:space="0" w:color="auto"/>
            <w:bottom w:val="none" w:sz="0" w:space="0" w:color="auto"/>
            <w:right w:val="none" w:sz="0" w:space="0" w:color="auto"/>
          </w:divBdr>
        </w:div>
        <w:div w:id="1872721733">
          <w:marLeft w:val="0"/>
          <w:marRight w:val="0"/>
          <w:marTop w:val="0"/>
          <w:marBottom w:val="0"/>
          <w:divBdr>
            <w:top w:val="none" w:sz="0" w:space="0" w:color="auto"/>
            <w:left w:val="none" w:sz="0" w:space="0" w:color="auto"/>
            <w:bottom w:val="none" w:sz="0" w:space="0" w:color="auto"/>
            <w:right w:val="none" w:sz="0" w:space="0" w:color="auto"/>
          </w:divBdr>
        </w:div>
      </w:divsChild>
    </w:div>
    <w:div w:id="699742196">
      <w:bodyDiv w:val="1"/>
      <w:marLeft w:val="0"/>
      <w:marRight w:val="0"/>
      <w:marTop w:val="0"/>
      <w:marBottom w:val="0"/>
      <w:divBdr>
        <w:top w:val="none" w:sz="0" w:space="0" w:color="auto"/>
        <w:left w:val="none" w:sz="0" w:space="0" w:color="auto"/>
        <w:bottom w:val="none" w:sz="0" w:space="0" w:color="auto"/>
        <w:right w:val="none" w:sz="0" w:space="0" w:color="auto"/>
      </w:divBdr>
      <w:divsChild>
        <w:div w:id="50887831">
          <w:marLeft w:val="0"/>
          <w:marRight w:val="0"/>
          <w:marTop w:val="0"/>
          <w:marBottom w:val="0"/>
          <w:divBdr>
            <w:top w:val="none" w:sz="0" w:space="0" w:color="auto"/>
            <w:left w:val="none" w:sz="0" w:space="0" w:color="auto"/>
            <w:bottom w:val="none" w:sz="0" w:space="0" w:color="auto"/>
            <w:right w:val="none" w:sz="0" w:space="0" w:color="auto"/>
          </w:divBdr>
        </w:div>
        <w:div w:id="165872551">
          <w:marLeft w:val="0"/>
          <w:marRight w:val="0"/>
          <w:marTop w:val="0"/>
          <w:marBottom w:val="0"/>
          <w:divBdr>
            <w:top w:val="none" w:sz="0" w:space="0" w:color="auto"/>
            <w:left w:val="none" w:sz="0" w:space="0" w:color="auto"/>
            <w:bottom w:val="none" w:sz="0" w:space="0" w:color="auto"/>
            <w:right w:val="none" w:sz="0" w:space="0" w:color="auto"/>
          </w:divBdr>
        </w:div>
        <w:div w:id="351951949">
          <w:marLeft w:val="0"/>
          <w:marRight w:val="0"/>
          <w:marTop w:val="0"/>
          <w:marBottom w:val="0"/>
          <w:divBdr>
            <w:top w:val="none" w:sz="0" w:space="0" w:color="auto"/>
            <w:left w:val="none" w:sz="0" w:space="0" w:color="auto"/>
            <w:bottom w:val="none" w:sz="0" w:space="0" w:color="auto"/>
            <w:right w:val="none" w:sz="0" w:space="0" w:color="auto"/>
          </w:divBdr>
        </w:div>
        <w:div w:id="689917240">
          <w:marLeft w:val="0"/>
          <w:marRight w:val="0"/>
          <w:marTop w:val="0"/>
          <w:marBottom w:val="0"/>
          <w:divBdr>
            <w:top w:val="none" w:sz="0" w:space="0" w:color="auto"/>
            <w:left w:val="none" w:sz="0" w:space="0" w:color="auto"/>
            <w:bottom w:val="none" w:sz="0" w:space="0" w:color="auto"/>
            <w:right w:val="none" w:sz="0" w:space="0" w:color="auto"/>
          </w:divBdr>
        </w:div>
        <w:div w:id="1080638902">
          <w:marLeft w:val="0"/>
          <w:marRight w:val="0"/>
          <w:marTop w:val="0"/>
          <w:marBottom w:val="0"/>
          <w:divBdr>
            <w:top w:val="none" w:sz="0" w:space="0" w:color="auto"/>
            <w:left w:val="none" w:sz="0" w:space="0" w:color="auto"/>
            <w:bottom w:val="none" w:sz="0" w:space="0" w:color="auto"/>
            <w:right w:val="none" w:sz="0" w:space="0" w:color="auto"/>
          </w:divBdr>
        </w:div>
        <w:div w:id="1356494161">
          <w:marLeft w:val="0"/>
          <w:marRight w:val="0"/>
          <w:marTop w:val="0"/>
          <w:marBottom w:val="0"/>
          <w:divBdr>
            <w:top w:val="none" w:sz="0" w:space="0" w:color="auto"/>
            <w:left w:val="none" w:sz="0" w:space="0" w:color="auto"/>
            <w:bottom w:val="none" w:sz="0" w:space="0" w:color="auto"/>
            <w:right w:val="none" w:sz="0" w:space="0" w:color="auto"/>
          </w:divBdr>
        </w:div>
        <w:div w:id="1553423876">
          <w:marLeft w:val="0"/>
          <w:marRight w:val="0"/>
          <w:marTop w:val="0"/>
          <w:marBottom w:val="0"/>
          <w:divBdr>
            <w:top w:val="none" w:sz="0" w:space="0" w:color="auto"/>
            <w:left w:val="none" w:sz="0" w:space="0" w:color="auto"/>
            <w:bottom w:val="none" w:sz="0" w:space="0" w:color="auto"/>
            <w:right w:val="none" w:sz="0" w:space="0" w:color="auto"/>
          </w:divBdr>
        </w:div>
        <w:div w:id="2136633629">
          <w:marLeft w:val="0"/>
          <w:marRight w:val="0"/>
          <w:marTop w:val="0"/>
          <w:marBottom w:val="0"/>
          <w:divBdr>
            <w:top w:val="none" w:sz="0" w:space="0" w:color="auto"/>
            <w:left w:val="none" w:sz="0" w:space="0" w:color="auto"/>
            <w:bottom w:val="none" w:sz="0" w:space="0" w:color="auto"/>
            <w:right w:val="none" w:sz="0" w:space="0" w:color="auto"/>
          </w:divBdr>
        </w:div>
      </w:divsChild>
    </w:div>
    <w:div w:id="762339566">
      <w:bodyDiv w:val="1"/>
      <w:marLeft w:val="0"/>
      <w:marRight w:val="0"/>
      <w:marTop w:val="0"/>
      <w:marBottom w:val="0"/>
      <w:divBdr>
        <w:top w:val="none" w:sz="0" w:space="0" w:color="auto"/>
        <w:left w:val="none" w:sz="0" w:space="0" w:color="auto"/>
        <w:bottom w:val="none" w:sz="0" w:space="0" w:color="auto"/>
        <w:right w:val="none" w:sz="0" w:space="0" w:color="auto"/>
      </w:divBdr>
      <w:divsChild>
        <w:div w:id="2095390616">
          <w:marLeft w:val="0"/>
          <w:marRight w:val="0"/>
          <w:marTop w:val="0"/>
          <w:marBottom w:val="300"/>
          <w:divBdr>
            <w:top w:val="none" w:sz="0" w:space="0" w:color="auto"/>
            <w:left w:val="none" w:sz="0" w:space="0" w:color="auto"/>
            <w:bottom w:val="none" w:sz="0" w:space="0" w:color="auto"/>
            <w:right w:val="none" w:sz="0" w:space="0" w:color="auto"/>
          </w:divBdr>
        </w:div>
      </w:divsChild>
    </w:div>
    <w:div w:id="800921060">
      <w:bodyDiv w:val="1"/>
      <w:marLeft w:val="0"/>
      <w:marRight w:val="0"/>
      <w:marTop w:val="0"/>
      <w:marBottom w:val="0"/>
      <w:divBdr>
        <w:top w:val="none" w:sz="0" w:space="0" w:color="auto"/>
        <w:left w:val="none" w:sz="0" w:space="0" w:color="auto"/>
        <w:bottom w:val="none" w:sz="0" w:space="0" w:color="auto"/>
        <w:right w:val="none" w:sz="0" w:space="0" w:color="auto"/>
      </w:divBdr>
    </w:div>
    <w:div w:id="806515002">
      <w:bodyDiv w:val="1"/>
      <w:marLeft w:val="0"/>
      <w:marRight w:val="0"/>
      <w:marTop w:val="0"/>
      <w:marBottom w:val="0"/>
      <w:divBdr>
        <w:top w:val="none" w:sz="0" w:space="0" w:color="auto"/>
        <w:left w:val="none" w:sz="0" w:space="0" w:color="auto"/>
        <w:bottom w:val="none" w:sz="0" w:space="0" w:color="auto"/>
        <w:right w:val="none" w:sz="0" w:space="0" w:color="auto"/>
      </w:divBdr>
      <w:divsChild>
        <w:div w:id="30810382">
          <w:marLeft w:val="0"/>
          <w:marRight w:val="0"/>
          <w:marTop w:val="0"/>
          <w:marBottom w:val="0"/>
          <w:divBdr>
            <w:top w:val="none" w:sz="0" w:space="0" w:color="auto"/>
            <w:left w:val="none" w:sz="0" w:space="0" w:color="auto"/>
            <w:bottom w:val="none" w:sz="0" w:space="0" w:color="auto"/>
            <w:right w:val="none" w:sz="0" w:space="0" w:color="auto"/>
          </w:divBdr>
        </w:div>
        <w:div w:id="411896080">
          <w:marLeft w:val="0"/>
          <w:marRight w:val="0"/>
          <w:marTop w:val="0"/>
          <w:marBottom w:val="0"/>
          <w:divBdr>
            <w:top w:val="none" w:sz="0" w:space="0" w:color="auto"/>
            <w:left w:val="none" w:sz="0" w:space="0" w:color="auto"/>
            <w:bottom w:val="none" w:sz="0" w:space="0" w:color="auto"/>
            <w:right w:val="none" w:sz="0" w:space="0" w:color="auto"/>
          </w:divBdr>
        </w:div>
      </w:divsChild>
    </w:div>
    <w:div w:id="890070080">
      <w:bodyDiv w:val="1"/>
      <w:marLeft w:val="0"/>
      <w:marRight w:val="0"/>
      <w:marTop w:val="0"/>
      <w:marBottom w:val="0"/>
      <w:divBdr>
        <w:top w:val="none" w:sz="0" w:space="0" w:color="auto"/>
        <w:left w:val="none" w:sz="0" w:space="0" w:color="auto"/>
        <w:bottom w:val="none" w:sz="0" w:space="0" w:color="auto"/>
        <w:right w:val="none" w:sz="0" w:space="0" w:color="auto"/>
      </w:divBdr>
    </w:div>
    <w:div w:id="890843460">
      <w:bodyDiv w:val="1"/>
      <w:marLeft w:val="0"/>
      <w:marRight w:val="0"/>
      <w:marTop w:val="0"/>
      <w:marBottom w:val="0"/>
      <w:divBdr>
        <w:top w:val="none" w:sz="0" w:space="0" w:color="auto"/>
        <w:left w:val="none" w:sz="0" w:space="0" w:color="auto"/>
        <w:bottom w:val="none" w:sz="0" w:space="0" w:color="auto"/>
        <w:right w:val="none" w:sz="0" w:space="0" w:color="auto"/>
      </w:divBdr>
    </w:div>
    <w:div w:id="952398283">
      <w:bodyDiv w:val="1"/>
      <w:marLeft w:val="0"/>
      <w:marRight w:val="0"/>
      <w:marTop w:val="0"/>
      <w:marBottom w:val="0"/>
      <w:divBdr>
        <w:top w:val="none" w:sz="0" w:space="0" w:color="auto"/>
        <w:left w:val="none" w:sz="0" w:space="0" w:color="auto"/>
        <w:bottom w:val="none" w:sz="0" w:space="0" w:color="auto"/>
        <w:right w:val="none" w:sz="0" w:space="0" w:color="auto"/>
      </w:divBdr>
      <w:divsChild>
        <w:div w:id="62333228">
          <w:marLeft w:val="0"/>
          <w:marRight w:val="0"/>
          <w:marTop w:val="0"/>
          <w:marBottom w:val="300"/>
          <w:divBdr>
            <w:top w:val="none" w:sz="0" w:space="0" w:color="auto"/>
            <w:left w:val="none" w:sz="0" w:space="0" w:color="auto"/>
            <w:bottom w:val="none" w:sz="0" w:space="0" w:color="auto"/>
            <w:right w:val="none" w:sz="0" w:space="0" w:color="auto"/>
          </w:divBdr>
        </w:div>
      </w:divsChild>
    </w:div>
    <w:div w:id="1086345079">
      <w:bodyDiv w:val="1"/>
      <w:marLeft w:val="0"/>
      <w:marRight w:val="0"/>
      <w:marTop w:val="0"/>
      <w:marBottom w:val="0"/>
      <w:divBdr>
        <w:top w:val="none" w:sz="0" w:space="0" w:color="auto"/>
        <w:left w:val="none" w:sz="0" w:space="0" w:color="auto"/>
        <w:bottom w:val="none" w:sz="0" w:space="0" w:color="auto"/>
        <w:right w:val="none" w:sz="0" w:space="0" w:color="auto"/>
      </w:divBdr>
    </w:div>
    <w:div w:id="1275557232">
      <w:bodyDiv w:val="1"/>
      <w:marLeft w:val="0"/>
      <w:marRight w:val="0"/>
      <w:marTop w:val="0"/>
      <w:marBottom w:val="0"/>
      <w:divBdr>
        <w:top w:val="none" w:sz="0" w:space="0" w:color="auto"/>
        <w:left w:val="none" w:sz="0" w:space="0" w:color="auto"/>
        <w:bottom w:val="none" w:sz="0" w:space="0" w:color="auto"/>
        <w:right w:val="none" w:sz="0" w:space="0" w:color="auto"/>
      </w:divBdr>
    </w:div>
    <w:div w:id="1368991194">
      <w:bodyDiv w:val="1"/>
      <w:marLeft w:val="0"/>
      <w:marRight w:val="0"/>
      <w:marTop w:val="0"/>
      <w:marBottom w:val="0"/>
      <w:divBdr>
        <w:top w:val="none" w:sz="0" w:space="0" w:color="auto"/>
        <w:left w:val="none" w:sz="0" w:space="0" w:color="auto"/>
        <w:bottom w:val="none" w:sz="0" w:space="0" w:color="auto"/>
        <w:right w:val="none" w:sz="0" w:space="0" w:color="auto"/>
      </w:divBdr>
    </w:div>
    <w:div w:id="1412314385">
      <w:bodyDiv w:val="1"/>
      <w:marLeft w:val="0"/>
      <w:marRight w:val="0"/>
      <w:marTop w:val="0"/>
      <w:marBottom w:val="0"/>
      <w:divBdr>
        <w:top w:val="none" w:sz="0" w:space="0" w:color="auto"/>
        <w:left w:val="none" w:sz="0" w:space="0" w:color="auto"/>
        <w:bottom w:val="none" w:sz="0" w:space="0" w:color="auto"/>
        <w:right w:val="none" w:sz="0" w:space="0" w:color="auto"/>
      </w:divBdr>
    </w:div>
    <w:div w:id="1459256554">
      <w:bodyDiv w:val="1"/>
      <w:marLeft w:val="0"/>
      <w:marRight w:val="0"/>
      <w:marTop w:val="0"/>
      <w:marBottom w:val="0"/>
      <w:divBdr>
        <w:top w:val="none" w:sz="0" w:space="0" w:color="auto"/>
        <w:left w:val="none" w:sz="0" w:space="0" w:color="auto"/>
        <w:bottom w:val="none" w:sz="0" w:space="0" w:color="auto"/>
        <w:right w:val="none" w:sz="0" w:space="0" w:color="auto"/>
      </w:divBdr>
    </w:div>
    <w:div w:id="1803692387">
      <w:bodyDiv w:val="1"/>
      <w:marLeft w:val="0"/>
      <w:marRight w:val="0"/>
      <w:marTop w:val="0"/>
      <w:marBottom w:val="0"/>
      <w:divBdr>
        <w:top w:val="none" w:sz="0" w:space="0" w:color="auto"/>
        <w:left w:val="none" w:sz="0" w:space="0" w:color="auto"/>
        <w:bottom w:val="none" w:sz="0" w:space="0" w:color="auto"/>
        <w:right w:val="none" w:sz="0" w:space="0" w:color="auto"/>
      </w:divBdr>
    </w:div>
    <w:div w:id="1881437598">
      <w:bodyDiv w:val="1"/>
      <w:marLeft w:val="0"/>
      <w:marRight w:val="0"/>
      <w:marTop w:val="0"/>
      <w:marBottom w:val="0"/>
      <w:divBdr>
        <w:top w:val="none" w:sz="0" w:space="0" w:color="auto"/>
        <w:left w:val="none" w:sz="0" w:space="0" w:color="auto"/>
        <w:bottom w:val="none" w:sz="0" w:space="0" w:color="auto"/>
        <w:right w:val="none" w:sz="0" w:space="0" w:color="auto"/>
      </w:divBdr>
    </w:div>
    <w:div w:id="1907915725">
      <w:bodyDiv w:val="1"/>
      <w:marLeft w:val="0"/>
      <w:marRight w:val="0"/>
      <w:marTop w:val="0"/>
      <w:marBottom w:val="0"/>
      <w:divBdr>
        <w:top w:val="none" w:sz="0" w:space="0" w:color="auto"/>
        <w:left w:val="none" w:sz="0" w:space="0" w:color="auto"/>
        <w:bottom w:val="none" w:sz="0" w:space="0" w:color="auto"/>
        <w:right w:val="none" w:sz="0" w:space="0" w:color="auto"/>
      </w:divBdr>
      <w:divsChild>
        <w:div w:id="1190724513">
          <w:marLeft w:val="0"/>
          <w:marRight w:val="0"/>
          <w:marTop w:val="0"/>
          <w:marBottom w:val="300"/>
          <w:divBdr>
            <w:top w:val="none" w:sz="0" w:space="0" w:color="auto"/>
            <w:left w:val="none" w:sz="0" w:space="0" w:color="auto"/>
            <w:bottom w:val="none" w:sz="0" w:space="0" w:color="auto"/>
            <w:right w:val="none" w:sz="0" w:space="0" w:color="auto"/>
          </w:divBdr>
          <w:divsChild>
            <w:div w:id="127706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1733">
      <w:bodyDiv w:val="1"/>
      <w:marLeft w:val="0"/>
      <w:marRight w:val="0"/>
      <w:marTop w:val="0"/>
      <w:marBottom w:val="0"/>
      <w:divBdr>
        <w:top w:val="none" w:sz="0" w:space="0" w:color="auto"/>
        <w:left w:val="none" w:sz="0" w:space="0" w:color="auto"/>
        <w:bottom w:val="none" w:sz="0" w:space="0" w:color="auto"/>
        <w:right w:val="none" w:sz="0" w:space="0" w:color="auto"/>
      </w:divBdr>
    </w:div>
    <w:div w:id="1949503202">
      <w:bodyDiv w:val="1"/>
      <w:marLeft w:val="0"/>
      <w:marRight w:val="0"/>
      <w:marTop w:val="0"/>
      <w:marBottom w:val="0"/>
      <w:divBdr>
        <w:top w:val="none" w:sz="0" w:space="0" w:color="auto"/>
        <w:left w:val="none" w:sz="0" w:space="0" w:color="auto"/>
        <w:bottom w:val="none" w:sz="0" w:space="0" w:color="auto"/>
        <w:right w:val="none" w:sz="0" w:space="0" w:color="auto"/>
      </w:divBdr>
    </w:div>
    <w:div w:id="2037078369">
      <w:bodyDiv w:val="1"/>
      <w:marLeft w:val="0"/>
      <w:marRight w:val="0"/>
      <w:marTop w:val="0"/>
      <w:marBottom w:val="0"/>
      <w:divBdr>
        <w:top w:val="none" w:sz="0" w:space="0" w:color="auto"/>
        <w:left w:val="none" w:sz="0" w:space="0" w:color="auto"/>
        <w:bottom w:val="none" w:sz="0" w:space="0" w:color="auto"/>
        <w:right w:val="none" w:sz="0" w:space="0" w:color="auto"/>
      </w:divBdr>
    </w:div>
    <w:div w:id="2049329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paroissedeploubalay.fr/prier-et-celebrer/groupes-priere/" TargetMode="External"/><Relationship Id="rId26" Type="http://schemas.openxmlformats.org/officeDocument/2006/relationships/image" Target="media/image9.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2.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les-petites-soeurs-disciples-de-lagneau.com" TargetMode="External"/><Relationship Id="rId25" Type="http://schemas.microsoft.com/office/2007/relationships/hdphoto" Target="media/hdphoto2.wdp"/><Relationship Id="rId33" Type="http://schemas.openxmlformats.org/officeDocument/2006/relationships/hyperlink" Target="https://www.youtube.com/channel/UC1XjFTMVVgOimw4jtIm0XLg" TargetMode="Externa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equipes-rosaire.org/" TargetMode="External"/><Relationship Id="rId29" Type="http://schemas.microsoft.com/office/2007/relationships/hdphoto" Target="media/hdphoto4.wdp"/><Relationship Id="rId41" Type="http://schemas.openxmlformats.org/officeDocument/2006/relationships/hyperlink" Target="http://www.paroissedeploubalay.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yperlink" Target="https://www.youtube.com/channel/UC1XjFTMVVgOimw4jtIm0XLg" TargetMode="External"/><Relationship Id="rId37" Type="http://schemas.openxmlformats.org/officeDocument/2006/relationships/image" Target="media/image14.jpeg"/><Relationship Id="rId40" Type="http://schemas.openxmlformats.org/officeDocument/2006/relationships/hyperlink" Target="mailto:paroisse.ploubalay@diocese22.fr"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saintbrieuc-treguier.catholique.fr/donner/denier/" TargetMode="External"/><Relationship Id="rId28" Type="http://schemas.openxmlformats.org/officeDocument/2006/relationships/image" Target="media/image10.png"/><Relationship Id="rId36" Type="http://schemas.microsoft.com/office/2007/relationships/hdphoto" Target="media/hdphoto6.wdp"/><Relationship Id="rId10" Type="http://schemas.openxmlformats.org/officeDocument/2006/relationships/footer" Target="footer1.xml"/><Relationship Id="rId19" Type="http://schemas.openxmlformats.org/officeDocument/2006/relationships/image" Target="media/image6.jpeg"/><Relationship Id="rId31" Type="http://schemas.microsoft.com/office/2007/relationships/hdphoto" Target="media/hdphoto5.wd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www.eveche.fr/association-diocesaine-stbrieuc/index.php?produit=1" TargetMode="External"/><Relationship Id="rId27" Type="http://schemas.microsoft.com/office/2007/relationships/hdphoto" Target="media/hdphoto3.wdp"/><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footer" Target="footer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050EC-DD2D-4EBE-881B-8AEC108E7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2903</Words>
  <Characters>15969</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Paroisse de Ploubalay - Le Bon Grain - Mai 2021</vt:lpstr>
    </vt:vector>
  </TitlesOfParts>
  <Company/>
  <LinksUpToDate>false</LinksUpToDate>
  <CharactersWithSpaces>18835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Paroisse de Ploubalay - Le Bon Grain - Mai 2021</dc:title>
  <dc:subject/>
  <dc:creator>jgjulienne</dc:creator>
  <cp:keywords/>
  <dc:description/>
  <cp:lastModifiedBy>Eric Rohr</cp:lastModifiedBy>
  <cp:revision>10</cp:revision>
  <cp:lastPrinted>2021-04-21T11:05:00Z</cp:lastPrinted>
  <dcterms:created xsi:type="dcterms:W3CDTF">2021-04-21T09:28:00Z</dcterms:created>
  <dcterms:modified xsi:type="dcterms:W3CDTF">2021-04-21T11:05:00Z</dcterms:modified>
</cp:coreProperties>
</file>